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01047" w14:textId="030F497A" w:rsidR="00535482" w:rsidRDefault="00535482" w:rsidP="00A67B93">
      <w:pPr>
        <w:pStyle w:val="paragraph"/>
        <w:spacing w:before="0" w:beforeAutospacing="0" w:after="0" w:afterAutospacing="0"/>
        <w:jc w:val="right"/>
        <w:textAlignment w:val="baseline"/>
        <w:rPr>
          <w:rStyle w:val="eop"/>
          <w:rFonts w:ascii="Calibri" w:hAnsi="Calibri" w:cs="Calibri"/>
          <w:sz w:val="22"/>
          <w:szCs w:val="22"/>
        </w:rPr>
      </w:pPr>
      <w:r>
        <w:rPr>
          <w:rStyle w:val="eop"/>
          <w:rFonts w:ascii="Calibri" w:hAnsi="Calibri" w:cs="Calibri"/>
          <w:sz w:val="22"/>
          <w:szCs w:val="22"/>
        </w:rPr>
        <w:t> </w:t>
      </w:r>
      <w:r w:rsidR="00F2205E" w:rsidRPr="007C7E64">
        <w:rPr>
          <w:rStyle w:val="eop"/>
          <w:rFonts w:ascii="Calibri" w:hAnsi="Calibri" w:cs="Calibri"/>
          <w:sz w:val="22"/>
          <w:szCs w:val="22"/>
        </w:rPr>
        <w:t>Vilnius, 2021 m.</w:t>
      </w:r>
      <w:r w:rsidR="006C4950" w:rsidRPr="007C7E64">
        <w:rPr>
          <w:rStyle w:val="eop"/>
          <w:rFonts w:ascii="Calibri" w:hAnsi="Calibri" w:cs="Calibri"/>
          <w:sz w:val="22"/>
          <w:szCs w:val="22"/>
        </w:rPr>
        <w:t xml:space="preserve"> </w:t>
      </w:r>
      <w:r w:rsidR="00BA605B" w:rsidRPr="007C7E64">
        <w:rPr>
          <w:rStyle w:val="eop"/>
          <w:rFonts w:ascii="Calibri" w:hAnsi="Calibri" w:cs="Calibri"/>
          <w:sz w:val="22"/>
          <w:szCs w:val="22"/>
        </w:rPr>
        <w:t>rugpjūčio</w:t>
      </w:r>
      <w:r w:rsidR="00F2205E" w:rsidRPr="007C7E64">
        <w:rPr>
          <w:rStyle w:val="eop"/>
          <w:rFonts w:ascii="Calibri" w:hAnsi="Calibri" w:cs="Calibri"/>
          <w:sz w:val="22"/>
          <w:szCs w:val="22"/>
        </w:rPr>
        <w:t xml:space="preserve"> </w:t>
      </w:r>
      <w:r w:rsidR="006E6BC4" w:rsidRPr="007C7E64">
        <w:rPr>
          <w:rStyle w:val="eop"/>
          <w:rFonts w:ascii="Calibri" w:hAnsi="Calibri" w:cs="Calibri"/>
          <w:sz w:val="22"/>
          <w:szCs w:val="22"/>
        </w:rPr>
        <w:t>1</w:t>
      </w:r>
      <w:r w:rsidR="00A67B93" w:rsidRPr="00A67B93">
        <w:rPr>
          <w:rStyle w:val="eop"/>
          <w:rFonts w:ascii="Calibri" w:hAnsi="Calibri" w:cs="Calibri"/>
          <w:sz w:val="22"/>
          <w:szCs w:val="22"/>
        </w:rPr>
        <w:t>6</w:t>
      </w:r>
      <w:r w:rsidR="006E6BC4" w:rsidRPr="007C7E64">
        <w:rPr>
          <w:rStyle w:val="eop"/>
          <w:rFonts w:ascii="Calibri" w:hAnsi="Calibri" w:cs="Calibri"/>
          <w:sz w:val="22"/>
          <w:szCs w:val="22"/>
        </w:rPr>
        <w:t xml:space="preserve"> d</w:t>
      </w:r>
      <w:r w:rsidR="00F2205E" w:rsidRPr="007C7E64">
        <w:rPr>
          <w:rStyle w:val="eop"/>
          <w:rFonts w:ascii="Calibri" w:hAnsi="Calibri" w:cs="Calibri"/>
          <w:sz w:val="22"/>
          <w:szCs w:val="22"/>
        </w:rPr>
        <w:t>.</w:t>
      </w:r>
      <w:r w:rsidR="00F2205E">
        <w:rPr>
          <w:rStyle w:val="eop"/>
          <w:rFonts w:ascii="Calibri" w:hAnsi="Calibri" w:cs="Calibri"/>
          <w:sz w:val="22"/>
          <w:szCs w:val="22"/>
        </w:rPr>
        <w:t xml:space="preserve"> </w:t>
      </w:r>
    </w:p>
    <w:p w14:paraId="0F32D30D" w14:textId="4A43F915" w:rsidR="00F2205E" w:rsidRDefault="00F2205E" w:rsidP="00F2205E">
      <w:pPr>
        <w:pStyle w:val="paragraph"/>
        <w:spacing w:before="0" w:beforeAutospacing="0" w:after="0" w:afterAutospacing="0"/>
        <w:jc w:val="right"/>
        <w:textAlignment w:val="baseline"/>
        <w:rPr>
          <w:rFonts w:ascii="Segoe UI" w:hAnsi="Segoe UI" w:cs="Segoe UI"/>
          <w:sz w:val="14"/>
          <w:szCs w:val="14"/>
        </w:rPr>
      </w:pPr>
    </w:p>
    <w:p w14:paraId="2CB77465" w14:textId="77777777" w:rsidR="00A67B93" w:rsidRPr="00CB073D" w:rsidRDefault="00A67B93" w:rsidP="00F2205E">
      <w:pPr>
        <w:pStyle w:val="paragraph"/>
        <w:spacing w:before="0" w:beforeAutospacing="0" w:after="0" w:afterAutospacing="0"/>
        <w:jc w:val="right"/>
        <w:textAlignment w:val="baseline"/>
        <w:rPr>
          <w:rFonts w:ascii="Segoe UI" w:hAnsi="Segoe UI" w:cs="Segoe UI"/>
          <w:sz w:val="14"/>
          <w:szCs w:val="14"/>
        </w:rPr>
      </w:pPr>
    </w:p>
    <w:p w14:paraId="33629EE0" w14:textId="2D7BD33A" w:rsidR="0039073C" w:rsidRPr="00A46DAA" w:rsidRDefault="00A67B93" w:rsidP="17ABF823">
      <w:pPr>
        <w:pStyle w:val="paragraph"/>
        <w:spacing w:before="0" w:beforeAutospacing="0" w:after="0" w:afterAutospacing="0"/>
        <w:jc w:val="center"/>
        <w:textAlignment w:val="baseline"/>
        <w:rPr>
          <w:rStyle w:val="normaltextrun"/>
          <w:rFonts w:ascii="Calibri" w:hAnsi="Calibri" w:cs="Calibri"/>
          <w:b/>
          <w:bCs/>
          <w:color w:val="1F487C"/>
          <w:sz w:val="32"/>
          <w:szCs w:val="32"/>
        </w:rPr>
      </w:pPr>
      <w:r>
        <w:rPr>
          <w:rStyle w:val="normaltextrun"/>
          <w:rFonts w:ascii="Calibri" w:hAnsi="Calibri" w:cs="Calibri"/>
          <w:b/>
          <w:bCs/>
          <w:color w:val="1F487C"/>
          <w:sz w:val="32"/>
          <w:szCs w:val="32"/>
        </w:rPr>
        <w:t xml:space="preserve">Pirmadienį – galimybė pasiskiepyti prie </w:t>
      </w:r>
      <w:r w:rsidRPr="00A67B93">
        <w:rPr>
          <w:rStyle w:val="normaltextrun"/>
          <w:rFonts w:ascii="Calibri" w:hAnsi="Calibri" w:cs="Calibri"/>
          <w:b/>
          <w:bCs/>
          <w:color w:val="1F487C"/>
          <w:sz w:val="32"/>
          <w:szCs w:val="32"/>
        </w:rPr>
        <w:t>1</w:t>
      </w:r>
      <w:r w:rsidR="00EA3F0A">
        <w:rPr>
          <w:rStyle w:val="normaltextrun"/>
          <w:rFonts w:ascii="Calibri" w:hAnsi="Calibri" w:cs="Calibri"/>
          <w:b/>
          <w:bCs/>
          <w:color w:val="1F487C"/>
          <w:sz w:val="32"/>
          <w:szCs w:val="32"/>
        </w:rPr>
        <w:t>5</w:t>
      </w:r>
      <w:r>
        <w:rPr>
          <w:rStyle w:val="normaltextrun"/>
          <w:rFonts w:ascii="Calibri" w:hAnsi="Calibri" w:cs="Calibri"/>
          <w:b/>
          <w:bCs/>
          <w:color w:val="1F487C"/>
          <w:sz w:val="32"/>
          <w:szCs w:val="32"/>
        </w:rPr>
        <w:t xml:space="preserve"> </w:t>
      </w:r>
      <w:r w:rsidR="0094016F" w:rsidRPr="00A46DAA">
        <w:rPr>
          <w:rStyle w:val="normaltextrun"/>
          <w:rFonts w:ascii="Calibri" w:hAnsi="Calibri" w:cs="Calibri"/>
          <w:b/>
          <w:bCs/>
          <w:color w:val="1F487C"/>
          <w:sz w:val="32"/>
          <w:szCs w:val="32"/>
        </w:rPr>
        <w:t>„</w:t>
      </w:r>
      <w:r w:rsidR="071CFC6C" w:rsidRPr="00A46DAA">
        <w:rPr>
          <w:rStyle w:val="normaltextrun"/>
          <w:rFonts w:ascii="Calibri" w:hAnsi="Calibri" w:cs="Calibri"/>
          <w:b/>
          <w:bCs/>
          <w:color w:val="1F487C"/>
          <w:sz w:val="32"/>
          <w:szCs w:val="32"/>
        </w:rPr>
        <w:t>Lidl</w:t>
      </w:r>
      <w:r w:rsidR="0094016F" w:rsidRPr="00A46DAA">
        <w:rPr>
          <w:rStyle w:val="normaltextrun"/>
          <w:rFonts w:ascii="Calibri" w:hAnsi="Calibri" w:cs="Calibri"/>
          <w:b/>
          <w:bCs/>
          <w:color w:val="1F487C"/>
          <w:sz w:val="32"/>
          <w:szCs w:val="32"/>
        </w:rPr>
        <w:t>“</w:t>
      </w:r>
      <w:r w:rsidR="071CFC6C" w:rsidRPr="00A46DAA">
        <w:rPr>
          <w:rStyle w:val="normaltextrun"/>
          <w:rFonts w:ascii="Calibri" w:hAnsi="Calibri" w:cs="Calibri"/>
          <w:b/>
          <w:bCs/>
          <w:color w:val="1F487C"/>
          <w:sz w:val="32"/>
          <w:szCs w:val="32"/>
        </w:rPr>
        <w:t xml:space="preserve"> </w:t>
      </w:r>
      <w:r>
        <w:rPr>
          <w:rStyle w:val="normaltextrun"/>
          <w:rFonts w:ascii="Calibri" w:hAnsi="Calibri" w:cs="Calibri"/>
          <w:b/>
          <w:bCs/>
          <w:color w:val="1F487C"/>
          <w:sz w:val="32"/>
          <w:szCs w:val="32"/>
        </w:rPr>
        <w:t>parduotuvių visose Lietuvoje</w:t>
      </w:r>
    </w:p>
    <w:p w14:paraId="1A543E6C" w14:textId="77777777" w:rsidR="00C7267C" w:rsidRDefault="00535482" w:rsidP="00C7267C">
      <w:pPr>
        <w:pStyle w:val="paragraph"/>
        <w:spacing w:before="0" w:beforeAutospacing="0" w:after="0" w:afterAutospacing="0"/>
        <w:jc w:val="center"/>
        <w:textAlignment w:val="baseline"/>
        <w:rPr>
          <w:rStyle w:val="normaltextrun"/>
          <w:rFonts w:ascii="Calibri" w:hAnsi="Calibri" w:cs="Calibri"/>
          <w:b/>
          <w:bCs/>
          <w:color w:val="1F487C"/>
          <w:sz w:val="28"/>
          <w:szCs w:val="28"/>
        </w:rPr>
      </w:pPr>
      <w:r>
        <w:rPr>
          <w:rStyle w:val="eop"/>
          <w:rFonts w:ascii="Calibri" w:hAnsi="Calibri" w:cs="Calibri"/>
          <w:color w:val="1F487C"/>
          <w:sz w:val="36"/>
          <w:szCs w:val="36"/>
        </w:rPr>
        <w:t> </w:t>
      </w:r>
    </w:p>
    <w:p w14:paraId="4AE249A8" w14:textId="2EA495AD" w:rsidR="00C7267C" w:rsidRPr="00C7267C" w:rsidRDefault="00C7267C" w:rsidP="00C7267C">
      <w:pPr>
        <w:pStyle w:val="paragraph"/>
        <w:spacing w:before="0" w:beforeAutospacing="0" w:after="0" w:afterAutospacing="0"/>
        <w:jc w:val="both"/>
        <w:textAlignment w:val="baseline"/>
        <w:rPr>
          <w:rFonts w:ascii="Calibri" w:hAnsi="Calibri" w:cs="Calibri"/>
          <w:b/>
          <w:bCs/>
          <w:color w:val="1F487C"/>
          <w:sz w:val="28"/>
          <w:szCs w:val="28"/>
        </w:rPr>
      </w:pPr>
      <w:r>
        <w:rPr>
          <w:rFonts w:ascii="Calibri" w:hAnsi="Calibri" w:cs="Calibri"/>
          <w:b/>
          <w:bCs/>
          <w:sz w:val="22"/>
          <w:szCs w:val="22"/>
        </w:rPr>
        <w:t>Pirmadienį,</w:t>
      </w:r>
      <w:r w:rsidRPr="00C7267C">
        <w:rPr>
          <w:rFonts w:ascii="Calibri" w:hAnsi="Calibri" w:cs="Calibri"/>
          <w:b/>
          <w:bCs/>
          <w:sz w:val="22"/>
          <w:szCs w:val="22"/>
        </w:rPr>
        <w:t xml:space="preserve"> rugpjūčio 1</w:t>
      </w:r>
      <w:r>
        <w:rPr>
          <w:rFonts w:ascii="Calibri" w:hAnsi="Calibri" w:cs="Calibri"/>
          <w:b/>
          <w:bCs/>
          <w:sz w:val="22"/>
          <w:szCs w:val="22"/>
        </w:rPr>
        <w:t>6</w:t>
      </w:r>
      <w:r w:rsidRPr="00C7267C">
        <w:rPr>
          <w:rFonts w:ascii="Calibri" w:hAnsi="Calibri" w:cs="Calibri"/>
          <w:b/>
          <w:bCs/>
          <w:sz w:val="22"/>
          <w:szCs w:val="22"/>
        </w:rPr>
        <w:t xml:space="preserve"> dieną</w:t>
      </w:r>
      <w:r>
        <w:rPr>
          <w:rFonts w:ascii="Calibri" w:hAnsi="Calibri" w:cs="Calibri"/>
          <w:b/>
          <w:bCs/>
          <w:sz w:val="22"/>
          <w:szCs w:val="22"/>
        </w:rPr>
        <w:t xml:space="preserve"> visi norintieji</w:t>
      </w:r>
      <w:r w:rsidRPr="00C7267C">
        <w:rPr>
          <w:rFonts w:ascii="Calibri" w:hAnsi="Calibri" w:cs="Calibri"/>
          <w:b/>
          <w:bCs/>
          <w:sz w:val="22"/>
          <w:szCs w:val="22"/>
        </w:rPr>
        <w:t xml:space="preserve"> turės galimybę skiepą nuo COVID-19 gauti atvykę </w:t>
      </w:r>
      <w:r>
        <w:rPr>
          <w:rFonts w:ascii="Calibri" w:hAnsi="Calibri" w:cs="Calibri"/>
          <w:b/>
          <w:bCs/>
          <w:sz w:val="22"/>
          <w:szCs w:val="22"/>
        </w:rPr>
        <w:t xml:space="preserve">net </w:t>
      </w:r>
      <w:r w:rsidRPr="00C7267C">
        <w:rPr>
          <w:rFonts w:ascii="Calibri" w:hAnsi="Calibri" w:cs="Calibri"/>
          <w:b/>
          <w:bCs/>
          <w:sz w:val="22"/>
          <w:szCs w:val="22"/>
        </w:rPr>
        <w:t xml:space="preserve">prie </w:t>
      </w:r>
      <w:r>
        <w:rPr>
          <w:rFonts w:ascii="Calibri" w:hAnsi="Calibri" w:cs="Calibri"/>
          <w:b/>
          <w:bCs/>
          <w:sz w:val="22"/>
          <w:szCs w:val="22"/>
        </w:rPr>
        <w:t>1</w:t>
      </w:r>
      <w:r w:rsidR="00EA3F0A">
        <w:rPr>
          <w:rFonts w:ascii="Calibri" w:hAnsi="Calibri" w:cs="Calibri"/>
          <w:b/>
          <w:bCs/>
          <w:sz w:val="22"/>
          <w:szCs w:val="22"/>
        </w:rPr>
        <w:t>5</w:t>
      </w:r>
      <w:r>
        <w:rPr>
          <w:rFonts w:ascii="Calibri" w:hAnsi="Calibri" w:cs="Calibri"/>
          <w:b/>
          <w:bCs/>
          <w:sz w:val="22"/>
          <w:szCs w:val="22"/>
        </w:rPr>
        <w:t xml:space="preserve"> </w:t>
      </w:r>
      <w:r w:rsidRPr="00C7267C">
        <w:rPr>
          <w:rFonts w:ascii="Calibri" w:hAnsi="Calibri" w:cs="Calibri"/>
          <w:b/>
          <w:bCs/>
          <w:sz w:val="22"/>
          <w:szCs w:val="22"/>
        </w:rPr>
        <w:t xml:space="preserve">„Lidl“ parduotuvių </w:t>
      </w:r>
      <w:r>
        <w:rPr>
          <w:rFonts w:ascii="Calibri" w:hAnsi="Calibri" w:cs="Calibri"/>
          <w:b/>
          <w:bCs/>
          <w:sz w:val="22"/>
          <w:szCs w:val="22"/>
        </w:rPr>
        <w:t>visoje Lietuvoje</w:t>
      </w:r>
      <w:r w:rsidRPr="00C7267C">
        <w:rPr>
          <w:rFonts w:ascii="Calibri" w:hAnsi="Calibri" w:cs="Calibri"/>
          <w:b/>
          <w:bCs/>
          <w:sz w:val="22"/>
          <w:szCs w:val="22"/>
        </w:rPr>
        <w:t xml:space="preserve">. </w:t>
      </w:r>
      <w:r w:rsidR="00626282">
        <w:rPr>
          <w:rFonts w:ascii="Calibri" w:hAnsi="Calibri" w:cs="Calibri"/>
          <w:b/>
          <w:bCs/>
          <w:sz w:val="22"/>
          <w:szCs w:val="22"/>
        </w:rPr>
        <w:t xml:space="preserve">Pasiskiepyti </w:t>
      </w:r>
      <w:r>
        <w:rPr>
          <w:rFonts w:ascii="Calibri" w:hAnsi="Calibri" w:cs="Calibri"/>
          <w:b/>
          <w:bCs/>
          <w:sz w:val="22"/>
          <w:szCs w:val="22"/>
        </w:rPr>
        <w:t xml:space="preserve">bus galima nuo </w:t>
      </w:r>
      <w:r w:rsidRPr="00C7267C">
        <w:rPr>
          <w:rFonts w:ascii="Calibri" w:hAnsi="Calibri" w:cs="Calibri"/>
          <w:b/>
          <w:bCs/>
          <w:sz w:val="22"/>
          <w:szCs w:val="22"/>
        </w:rPr>
        <w:t xml:space="preserve">11 iki 16 val. Prie parduotuvių visų norinčiųjų pasiskiepyti lauks </w:t>
      </w:r>
      <w:r>
        <w:rPr>
          <w:rFonts w:ascii="Calibri" w:hAnsi="Calibri" w:cs="Calibri"/>
          <w:b/>
          <w:bCs/>
          <w:sz w:val="22"/>
          <w:szCs w:val="22"/>
        </w:rPr>
        <w:t xml:space="preserve">savivaldybių skiepų autobusai arba mobiliosios vakcinavimo stotys. </w:t>
      </w:r>
    </w:p>
    <w:p w14:paraId="21C6B6FB" w14:textId="77777777" w:rsidR="00C7267C" w:rsidRDefault="00C7267C" w:rsidP="002E6B04">
      <w:pPr>
        <w:pStyle w:val="paragraph"/>
        <w:spacing w:before="0" w:beforeAutospacing="0" w:after="0" w:afterAutospacing="0"/>
        <w:textAlignment w:val="baseline"/>
        <w:rPr>
          <w:rStyle w:val="normaltextrun"/>
          <w:rFonts w:ascii="Calibri" w:hAnsi="Calibri" w:cs="Calibri"/>
          <w:b/>
          <w:bCs/>
          <w:sz w:val="18"/>
          <w:szCs w:val="18"/>
        </w:rPr>
      </w:pPr>
    </w:p>
    <w:p w14:paraId="785113D2" w14:textId="2C660041" w:rsidR="00C7267C" w:rsidRPr="00C7267C" w:rsidRDefault="00C7267C" w:rsidP="00C7267C">
      <w:pPr>
        <w:pStyle w:val="paragraph"/>
        <w:spacing w:before="0" w:beforeAutospacing="0" w:after="0" w:afterAutospacing="0"/>
        <w:jc w:val="both"/>
        <w:textAlignment w:val="baseline"/>
        <w:rPr>
          <w:rStyle w:val="normaltextrun"/>
          <w:rFonts w:ascii="Calibri" w:hAnsi="Calibri" w:cs="Calibri"/>
          <w:sz w:val="22"/>
          <w:szCs w:val="22"/>
        </w:rPr>
      </w:pPr>
      <w:r w:rsidRPr="00C7267C">
        <w:rPr>
          <w:rStyle w:val="normaltextrun"/>
          <w:rFonts w:ascii="Calibri" w:hAnsi="Calibri" w:cs="Calibri"/>
          <w:sz w:val="22"/>
          <w:szCs w:val="22"/>
        </w:rPr>
        <w:t>Norintys gauti skiepą, kviečiami stoti į gyvą eilę, iš anksto registruotis nereikia, užteks tik su savimi turėti asmens tapatybę patvirtinantį dokumentą.</w:t>
      </w:r>
      <w:r>
        <w:rPr>
          <w:rStyle w:val="normaltextrun"/>
          <w:rFonts w:ascii="Calibri" w:hAnsi="Calibri" w:cs="Calibri"/>
          <w:sz w:val="22"/>
          <w:szCs w:val="22"/>
        </w:rPr>
        <w:t xml:space="preserve"> Skiepus vykdys tų miestų arba rajonų savivaldybių vakcinavimo komandos. Pasiskiepyti bus galima t</w:t>
      </w:r>
      <w:r w:rsidRPr="00C7267C">
        <w:rPr>
          <w:rStyle w:val="normaltextrun"/>
          <w:rFonts w:ascii="Calibri" w:hAnsi="Calibri" w:cs="Calibri"/>
          <w:sz w:val="22"/>
          <w:szCs w:val="22"/>
        </w:rPr>
        <w:t>o gamintojo vakcina, kurią tuo metu tur</w:t>
      </w:r>
      <w:r>
        <w:rPr>
          <w:rStyle w:val="normaltextrun"/>
          <w:rFonts w:ascii="Calibri" w:hAnsi="Calibri" w:cs="Calibri"/>
          <w:sz w:val="22"/>
          <w:szCs w:val="22"/>
        </w:rPr>
        <w:t xml:space="preserve">ės </w:t>
      </w:r>
      <w:r w:rsidRPr="00C7267C">
        <w:rPr>
          <w:rStyle w:val="normaltextrun"/>
          <w:rFonts w:ascii="Calibri" w:hAnsi="Calibri" w:cs="Calibri"/>
          <w:sz w:val="22"/>
          <w:szCs w:val="22"/>
        </w:rPr>
        <w:t>mobilusis vakcinavimo punktas</w:t>
      </w:r>
      <w:r>
        <w:rPr>
          <w:rStyle w:val="normaltextrun"/>
          <w:rFonts w:ascii="Calibri" w:hAnsi="Calibri" w:cs="Calibri"/>
          <w:sz w:val="22"/>
          <w:szCs w:val="22"/>
        </w:rPr>
        <w:t>.</w:t>
      </w:r>
    </w:p>
    <w:p w14:paraId="098FC76E" w14:textId="78C58C82" w:rsidR="00C7267C" w:rsidRDefault="00D96AB9" w:rsidP="00C7267C">
      <w:pPr>
        <w:pStyle w:val="paragraph"/>
        <w:jc w:val="both"/>
        <w:textAlignment w:val="baseline"/>
        <w:rPr>
          <w:rFonts w:ascii="Calibri" w:hAnsi="Calibri" w:cs="Calibri"/>
          <w:sz w:val="22"/>
          <w:szCs w:val="22"/>
        </w:rPr>
      </w:pPr>
      <w:r w:rsidRPr="00D96AB9">
        <w:rPr>
          <w:rFonts w:ascii="Calibri" w:hAnsi="Calibri" w:cs="Calibri"/>
          <w:sz w:val="22"/>
          <w:szCs w:val="22"/>
        </w:rPr>
        <w:t>„Dedame pastangas, rūpindamiesi mūsų darbuotojų saugumu, o taip pat stengiamės prisidėti, kad ir vietos bendruomenės būtų saugios bei galėtų patogiai pasiskiepyti nuo Covid-19. Bendradarbiaudami su Sveikatos apsaugos ministerija ir savivaldybėmis, kviečiame gyventojus pasiskiepyti prie „Lidl“ parduotuvių net septyniolikoje šalies miestų. Džiaugiamės prisidėdami prie šios iniciatyvos ir taip suteikdami galimybę skiepą gauti dar patogiau ir lengviau pasiekiamoje bei gerai pažįstamoje vietoje prie „Lidl“ parduotuvės. Pastaruoju metu vakcinacijos jau buvo vykdomos prie „Lidl“ parduotuvių Vilniuje bei Klaipėdoje, kur sulaukė didelio norinčių pasiskiepyti žmonių susidomėjimo, tad tikimės, kad šį masinė vakcinacijos kampanija padės dar daugiau žmonių patogiai gauti skiepą</w:t>
      </w:r>
      <w:r w:rsidR="00C7267C" w:rsidRPr="00C7267C">
        <w:rPr>
          <w:rFonts w:ascii="Calibri" w:hAnsi="Calibri" w:cs="Calibri"/>
          <w:sz w:val="22"/>
          <w:szCs w:val="22"/>
        </w:rPr>
        <w:t>“</w:t>
      </w:r>
      <w:r w:rsidR="00C7267C">
        <w:rPr>
          <w:rFonts w:ascii="Calibri" w:hAnsi="Calibri" w:cs="Calibri"/>
          <w:sz w:val="22"/>
          <w:szCs w:val="22"/>
        </w:rPr>
        <w:t xml:space="preserve">, </w:t>
      </w:r>
      <w:r w:rsidR="00C7267C" w:rsidRPr="00C7267C">
        <w:rPr>
          <w:rFonts w:ascii="Calibri" w:hAnsi="Calibri" w:cs="Calibri"/>
          <w:sz w:val="22"/>
          <w:szCs w:val="22"/>
        </w:rPr>
        <w:t>–</w:t>
      </w:r>
      <w:r w:rsidR="00C7267C">
        <w:rPr>
          <w:rFonts w:ascii="Calibri" w:hAnsi="Calibri" w:cs="Calibri"/>
          <w:sz w:val="22"/>
          <w:szCs w:val="22"/>
        </w:rPr>
        <w:t xml:space="preserve"> teigė „Lidl Lietuva“ korporatyvinių reikalų ir komunikacijos </w:t>
      </w:r>
      <w:r>
        <w:rPr>
          <w:rFonts w:ascii="Calibri" w:hAnsi="Calibri" w:cs="Calibri"/>
          <w:sz w:val="22"/>
          <w:szCs w:val="22"/>
        </w:rPr>
        <w:t xml:space="preserve">departamento </w:t>
      </w:r>
      <w:r w:rsidR="00C7267C">
        <w:rPr>
          <w:rFonts w:ascii="Calibri" w:hAnsi="Calibri" w:cs="Calibri"/>
          <w:sz w:val="22"/>
          <w:szCs w:val="22"/>
        </w:rPr>
        <w:t xml:space="preserve">vadovas Valdas Lopeta. </w:t>
      </w:r>
    </w:p>
    <w:p w14:paraId="3296363B" w14:textId="759F6806" w:rsidR="00C7267C" w:rsidRPr="000358FC" w:rsidRDefault="00D96AB9" w:rsidP="00C7267C">
      <w:pPr>
        <w:pStyle w:val="paragraph"/>
        <w:jc w:val="both"/>
        <w:textAlignment w:val="baseline"/>
        <w:rPr>
          <w:rFonts w:ascii="Calibri" w:hAnsi="Calibri" w:cs="Calibri"/>
          <w:b/>
          <w:bCs/>
          <w:sz w:val="22"/>
          <w:szCs w:val="22"/>
        </w:rPr>
      </w:pPr>
      <w:r w:rsidRPr="000358FC">
        <w:rPr>
          <w:rFonts w:ascii="Calibri" w:hAnsi="Calibri" w:cs="Calibri"/>
          <w:b/>
          <w:bCs/>
          <w:sz w:val="22"/>
          <w:szCs w:val="22"/>
        </w:rPr>
        <w:t>Rugpjūčio 16 d</w:t>
      </w:r>
      <w:r w:rsidR="00626282">
        <w:rPr>
          <w:rFonts w:ascii="Calibri" w:hAnsi="Calibri" w:cs="Calibri"/>
          <w:b/>
          <w:bCs/>
          <w:sz w:val="22"/>
          <w:szCs w:val="22"/>
        </w:rPr>
        <w:t xml:space="preserve">ieną </w:t>
      </w:r>
      <w:r w:rsidRPr="000358FC">
        <w:rPr>
          <w:rFonts w:ascii="Calibri" w:hAnsi="Calibri" w:cs="Calibri"/>
          <w:b/>
          <w:bCs/>
          <w:sz w:val="22"/>
          <w:szCs w:val="22"/>
        </w:rPr>
        <w:t>nuo 11 iki 16 val. bus galima pasiskiepyti prie šių „Lidl“ parduotuvių:</w:t>
      </w:r>
    </w:p>
    <w:p w14:paraId="3119A739" w14:textId="45D394C4"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Žemaitės g. 3, Jonava</w:t>
      </w:r>
    </w:p>
    <w:p w14:paraId="403107FB" w14:textId="60FEFC84"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Žemaitės g. 22, Marijampolė</w:t>
      </w:r>
    </w:p>
    <w:p w14:paraId="340BEC98" w14:textId="312A4193"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Baltų pr. 10, Kaunas</w:t>
      </w:r>
    </w:p>
    <w:p w14:paraId="488056D7" w14:textId="3D227447"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Žemaitės al. 12, Kretinga</w:t>
      </w:r>
    </w:p>
    <w:p w14:paraId="7E9044DA" w14:textId="6DD39365"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 xml:space="preserve">Dariaus ir Girėno g. 48, Tauragė 72236 </w:t>
      </w:r>
    </w:p>
    <w:p w14:paraId="7FAE5BB9" w14:textId="68CA6E18"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Taikos pr. 66B, Klaipėda</w:t>
      </w:r>
    </w:p>
    <w:p w14:paraId="5F01C436" w14:textId="38EE77D8"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 xml:space="preserve">M. Daukšos g. 24, Mažeikiai </w:t>
      </w:r>
    </w:p>
    <w:p w14:paraId="3323224F" w14:textId="3731E7C2"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Pr>
          <w:rFonts w:ascii="Calibri" w:hAnsi="Calibri" w:cs="Calibri"/>
          <w:sz w:val="22"/>
          <w:szCs w:val="22"/>
        </w:rPr>
        <w:t>J</w:t>
      </w:r>
      <w:r w:rsidRPr="000358FC">
        <w:rPr>
          <w:rFonts w:ascii="Calibri" w:hAnsi="Calibri" w:cs="Calibri"/>
          <w:sz w:val="22"/>
          <w:szCs w:val="22"/>
        </w:rPr>
        <w:t>. Basanavičiaus g. 67, Panevėžys</w:t>
      </w:r>
    </w:p>
    <w:p w14:paraId="65E80C2F" w14:textId="1094D3B9"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Gedimino g. 35, Radviliškis</w:t>
      </w:r>
    </w:p>
    <w:p w14:paraId="12285EF6" w14:textId="388B164E"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Luokės g. 74a, Telšiai</w:t>
      </w:r>
    </w:p>
    <w:p w14:paraId="31CFCED2" w14:textId="4AE38DB8"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Tilžės g. 217, Šiauliai</w:t>
      </w:r>
    </w:p>
    <w:p w14:paraId="0C3E24C3" w14:textId="16C0AE74"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 xml:space="preserve">J. Basanavičiaus g. 121, Utena </w:t>
      </w:r>
    </w:p>
    <w:p w14:paraId="4714F17B" w14:textId="78F14D1D"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Vytauto g. 77, Vilkaviškis</w:t>
      </w:r>
    </w:p>
    <w:p w14:paraId="0980CEB5" w14:textId="5C283B7B" w:rsidR="000358FC" w:rsidRPr="000358FC"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Kapsų g. 1, Vilnius</w:t>
      </w:r>
    </w:p>
    <w:p w14:paraId="6B14A0AD" w14:textId="0E7ED7E5" w:rsidR="00D96AB9" w:rsidRPr="00D96AB9" w:rsidRDefault="000358FC" w:rsidP="000358FC">
      <w:pPr>
        <w:pStyle w:val="paragraph"/>
        <w:spacing w:before="0" w:beforeAutospacing="0" w:after="0" w:afterAutospacing="0"/>
        <w:jc w:val="both"/>
        <w:textAlignment w:val="baseline"/>
        <w:rPr>
          <w:rFonts w:ascii="Calibri" w:hAnsi="Calibri" w:cs="Calibri"/>
          <w:sz w:val="22"/>
          <w:szCs w:val="22"/>
        </w:rPr>
      </w:pPr>
      <w:r w:rsidRPr="000358FC">
        <w:rPr>
          <w:rFonts w:ascii="Calibri" w:hAnsi="Calibri" w:cs="Calibri"/>
          <w:sz w:val="22"/>
          <w:szCs w:val="22"/>
        </w:rPr>
        <w:t>Veteranų g. 9, Visaginas</w:t>
      </w:r>
    </w:p>
    <w:p w14:paraId="4CF7901D" w14:textId="77777777" w:rsidR="00C7267C" w:rsidRDefault="00C7267C" w:rsidP="002E6B04">
      <w:pPr>
        <w:pStyle w:val="paragraph"/>
        <w:spacing w:before="0" w:beforeAutospacing="0" w:after="0" w:afterAutospacing="0"/>
        <w:textAlignment w:val="baseline"/>
        <w:rPr>
          <w:rStyle w:val="normaltextrun"/>
          <w:rFonts w:ascii="Calibri" w:hAnsi="Calibri" w:cs="Calibri"/>
          <w:b/>
          <w:bCs/>
          <w:sz w:val="18"/>
          <w:szCs w:val="18"/>
        </w:rPr>
      </w:pPr>
    </w:p>
    <w:p w14:paraId="210C1356" w14:textId="77777777" w:rsidR="00C7267C" w:rsidRDefault="00C7267C" w:rsidP="002E6B04">
      <w:pPr>
        <w:pStyle w:val="paragraph"/>
        <w:spacing w:before="0" w:beforeAutospacing="0" w:after="0" w:afterAutospacing="0"/>
        <w:textAlignment w:val="baseline"/>
        <w:rPr>
          <w:rStyle w:val="normaltextrun"/>
          <w:rFonts w:ascii="Calibri" w:hAnsi="Calibri" w:cs="Calibri"/>
          <w:b/>
          <w:bCs/>
          <w:sz w:val="18"/>
          <w:szCs w:val="18"/>
        </w:rPr>
      </w:pPr>
    </w:p>
    <w:p w14:paraId="2D0C48E5" w14:textId="50607F9A" w:rsidR="002E6B04" w:rsidRPr="00A67B93" w:rsidRDefault="00535482" w:rsidP="002E6B04">
      <w:pPr>
        <w:pStyle w:val="paragraph"/>
        <w:spacing w:before="0" w:beforeAutospacing="0" w:after="0" w:afterAutospacing="0"/>
        <w:textAlignment w:val="baseline"/>
        <w:rPr>
          <w:rFonts w:ascii="Segoe UI" w:hAnsi="Segoe UI" w:cs="Segoe UI"/>
          <w:sz w:val="16"/>
          <w:szCs w:val="16"/>
        </w:rPr>
      </w:pPr>
      <w:r w:rsidRPr="00A67B93">
        <w:rPr>
          <w:rStyle w:val="normaltextrun"/>
          <w:rFonts w:ascii="Calibri" w:hAnsi="Calibri" w:cs="Calibri"/>
          <w:b/>
          <w:bCs/>
          <w:sz w:val="18"/>
          <w:szCs w:val="18"/>
        </w:rPr>
        <w:t>Daugiau informacijos:</w:t>
      </w:r>
      <w:r w:rsidRPr="00A67B93">
        <w:rPr>
          <w:rStyle w:val="scxw137406125"/>
          <w:rFonts w:ascii="Calibri" w:hAnsi="Calibri" w:cs="Calibri"/>
          <w:sz w:val="18"/>
          <w:szCs w:val="18"/>
        </w:rPr>
        <w:t> </w:t>
      </w:r>
      <w:r w:rsidRPr="00A67B93">
        <w:rPr>
          <w:rFonts w:ascii="Calibri" w:hAnsi="Calibri" w:cs="Calibri"/>
          <w:sz w:val="18"/>
          <w:szCs w:val="18"/>
        </w:rPr>
        <w:br/>
      </w:r>
      <w:r w:rsidR="002E6B04" w:rsidRPr="00A67B93">
        <w:rPr>
          <w:rStyle w:val="normaltextrun"/>
          <w:rFonts w:ascii="Calibri" w:hAnsi="Calibri" w:cs="Calibri"/>
          <w:sz w:val="18"/>
          <w:szCs w:val="18"/>
        </w:rPr>
        <w:t>Lina Skersytė</w:t>
      </w:r>
      <w:r w:rsidR="002E6B04" w:rsidRPr="00A67B93">
        <w:rPr>
          <w:rStyle w:val="eop"/>
          <w:rFonts w:ascii="Calibri" w:hAnsi="Calibri" w:cs="Calibri"/>
          <w:sz w:val="18"/>
          <w:szCs w:val="18"/>
        </w:rPr>
        <w:t> </w:t>
      </w:r>
    </w:p>
    <w:p w14:paraId="4B5540E6" w14:textId="77777777" w:rsidR="002E6B04" w:rsidRPr="00A67B93" w:rsidRDefault="002E6B04" w:rsidP="002E6B04">
      <w:pPr>
        <w:pStyle w:val="paragraph"/>
        <w:spacing w:before="0" w:beforeAutospacing="0" w:after="0" w:afterAutospacing="0"/>
        <w:textAlignment w:val="baseline"/>
        <w:rPr>
          <w:rStyle w:val="normaltextrun"/>
          <w:rFonts w:ascii="Calibri" w:hAnsi="Calibri" w:cs="Calibri"/>
          <w:sz w:val="18"/>
          <w:szCs w:val="18"/>
        </w:rPr>
      </w:pPr>
      <w:r w:rsidRPr="00A67B93">
        <w:rPr>
          <w:rStyle w:val="normaltextrun"/>
          <w:rFonts w:ascii="Calibri" w:hAnsi="Calibri" w:cs="Calibri"/>
          <w:sz w:val="18"/>
          <w:szCs w:val="18"/>
        </w:rPr>
        <w:t>Korporatyvinių reikalų ir komunikacijos departamentas</w:t>
      </w:r>
    </w:p>
    <w:p w14:paraId="20A78AE1" w14:textId="77777777" w:rsidR="002E6B04" w:rsidRPr="00A67B93" w:rsidRDefault="002E6B04" w:rsidP="002E6B04">
      <w:pPr>
        <w:pStyle w:val="paragraph"/>
        <w:spacing w:before="0" w:beforeAutospacing="0" w:after="0" w:afterAutospacing="0"/>
        <w:textAlignment w:val="baseline"/>
        <w:rPr>
          <w:rStyle w:val="normaltextrun"/>
          <w:rFonts w:ascii="Calibri" w:hAnsi="Calibri" w:cs="Calibri"/>
          <w:sz w:val="18"/>
          <w:szCs w:val="18"/>
        </w:rPr>
      </w:pPr>
      <w:r w:rsidRPr="00A67B93">
        <w:rPr>
          <w:rStyle w:val="normaltextrun"/>
          <w:rFonts w:ascii="Calibri" w:hAnsi="Calibri" w:cs="Calibri"/>
          <w:sz w:val="18"/>
          <w:szCs w:val="18"/>
        </w:rPr>
        <w:t>UAB „Lidl Lietuva“</w:t>
      </w:r>
    </w:p>
    <w:p w14:paraId="56878C9D" w14:textId="77777777" w:rsidR="002E6B04" w:rsidRPr="00A67B93" w:rsidRDefault="002E6B04" w:rsidP="002E6B04">
      <w:pPr>
        <w:pStyle w:val="paragraph"/>
        <w:spacing w:before="0" w:beforeAutospacing="0" w:after="0" w:afterAutospacing="0"/>
        <w:textAlignment w:val="baseline"/>
        <w:rPr>
          <w:rStyle w:val="normaltextrun"/>
          <w:rFonts w:ascii="Calibri" w:hAnsi="Calibri" w:cs="Calibri"/>
          <w:sz w:val="18"/>
          <w:szCs w:val="18"/>
          <w:lang w:val="en-US"/>
        </w:rPr>
      </w:pPr>
      <w:r w:rsidRPr="00A67B93">
        <w:rPr>
          <w:rStyle w:val="normaltextrun"/>
          <w:rFonts w:ascii="Calibri" w:hAnsi="Calibri" w:cs="Calibri"/>
          <w:sz w:val="18"/>
          <w:szCs w:val="18"/>
        </w:rPr>
        <w:t xml:space="preserve">Tel. </w:t>
      </w:r>
      <w:r w:rsidRPr="00A67B93">
        <w:rPr>
          <w:rStyle w:val="normaltextrun"/>
          <w:rFonts w:ascii="Calibri" w:hAnsi="Calibri" w:cs="Calibri"/>
          <w:sz w:val="18"/>
          <w:szCs w:val="18"/>
          <w:lang w:val="en-US"/>
        </w:rPr>
        <w:t>+370 5 267 3228, mob. tel. +370 680 53556</w:t>
      </w:r>
    </w:p>
    <w:p w14:paraId="292A49B0" w14:textId="77777777" w:rsidR="002E6B04" w:rsidRPr="00A67B93" w:rsidRDefault="002E6B04" w:rsidP="002E6B04">
      <w:pPr>
        <w:pStyle w:val="paragraph"/>
        <w:spacing w:before="0" w:beforeAutospacing="0" w:after="0" w:afterAutospacing="0"/>
        <w:textAlignment w:val="baseline"/>
        <w:rPr>
          <w:rStyle w:val="normaltextrun"/>
          <w:rFonts w:ascii="Calibri" w:hAnsi="Calibri" w:cs="Calibri"/>
          <w:sz w:val="18"/>
          <w:szCs w:val="18"/>
          <w:lang w:val="en-US"/>
        </w:rPr>
      </w:pPr>
      <w:r w:rsidRPr="00A67B93">
        <w:rPr>
          <w:rStyle w:val="normaltextrun"/>
          <w:rFonts w:ascii="Calibri" w:hAnsi="Calibri" w:cs="Calibri"/>
          <w:sz w:val="18"/>
          <w:szCs w:val="18"/>
          <w:lang w:val="en-US"/>
        </w:rPr>
        <w:t>Lina.skersyte@lidl.lt</w:t>
      </w:r>
    </w:p>
    <w:p w14:paraId="4F41B4C9" w14:textId="5659B8EE" w:rsidR="00365615" w:rsidRPr="004C230C" w:rsidRDefault="00365615" w:rsidP="002E6B04">
      <w:pPr>
        <w:pStyle w:val="paragraph"/>
        <w:spacing w:before="0" w:beforeAutospacing="0" w:after="0" w:afterAutospacing="0"/>
        <w:textAlignment w:val="baseline"/>
        <w:rPr>
          <w:rFonts w:ascii="Calibri" w:hAnsi="Calibri"/>
          <w:bCs/>
          <w:sz w:val="20"/>
          <w:szCs w:val="20"/>
        </w:rPr>
      </w:pPr>
    </w:p>
    <w:sectPr w:rsidR="00365615" w:rsidRPr="004C230C"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F36B8" w14:textId="77777777" w:rsidR="00CC4946" w:rsidRDefault="00CC4946">
      <w:r>
        <w:separator/>
      </w:r>
    </w:p>
  </w:endnote>
  <w:endnote w:type="continuationSeparator" w:id="0">
    <w:p w14:paraId="72AE2FC6" w14:textId="77777777" w:rsidR="00CC4946" w:rsidRDefault="00CC4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575F4" w14:textId="77777777" w:rsidR="00CC4946" w:rsidRDefault="00CC4946">
      <w:r>
        <w:separator/>
      </w:r>
    </w:p>
  </w:footnote>
  <w:footnote w:type="continuationSeparator" w:id="0">
    <w:p w14:paraId="32AF835E" w14:textId="77777777" w:rsidR="00CC4946" w:rsidRDefault="00CC49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9550F92"/>
    <w:multiLevelType w:val="hybridMultilevel"/>
    <w:tmpl w:val="199E075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9"/>
  </w:num>
  <w:num w:numId="3">
    <w:abstractNumId w:val="7"/>
  </w:num>
  <w:num w:numId="4">
    <w:abstractNumId w:val="4"/>
  </w:num>
  <w:num w:numId="5">
    <w:abstractNumId w:val="0"/>
  </w:num>
  <w:num w:numId="6">
    <w:abstractNumId w:val="6"/>
  </w:num>
  <w:num w:numId="7">
    <w:abstractNumId w:val="5"/>
  </w:num>
  <w:num w:numId="8">
    <w:abstractNumId w:val="3"/>
  </w:num>
  <w:num w:numId="9">
    <w:abstractNumId w:val="11"/>
  </w:num>
  <w:num w:numId="10">
    <w:abstractNumId w:val="2"/>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de-DE" w:vendorID="64" w:dllVersion="4096"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369F"/>
    <w:rsid w:val="000244F4"/>
    <w:rsid w:val="00024B95"/>
    <w:rsid w:val="00025569"/>
    <w:rsid w:val="000271B5"/>
    <w:rsid w:val="00030882"/>
    <w:rsid w:val="00030F70"/>
    <w:rsid w:val="00031F0A"/>
    <w:rsid w:val="0003250D"/>
    <w:rsid w:val="000358FC"/>
    <w:rsid w:val="000368C1"/>
    <w:rsid w:val="00036AB7"/>
    <w:rsid w:val="00036F4B"/>
    <w:rsid w:val="00041D7C"/>
    <w:rsid w:val="000423C8"/>
    <w:rsid w:val="00044EBF"/>
    <w:rsid w:val="00045260"/>
    <w:rsid w:val="00045F43"/>
    <w:rsid w:val="00050643"/>
    <w:rsid w:val="00051C1A"/>
    <w:rsid w:val="0005215F"/>
    <w:rsid w:val="000536DD"/>
    <w:rsid w:val="00054436"/>
    <w:rsid w:val="00054F3B"/>
    <w:rsid w:val="00055F6F"/>
    <w:rsid w:val="000566A5"/>
    <w:rsid w:val="00057159"/>
    <w:rsid w:val="000701FB"/>
    <w:rsid w:val="00073DBC"/>
    <w:rsid w:val="00073E43"/>
    <w:rsid w:val="00073E54"/>
    <w:rsid w:val="000827A2"/>
    <w:rsid w:val="00084BC2"/>
    <w:rsid w:val="00085291"/>
    <w:rsid w:val="000854A5"/>
    <w:rsid w:val="00087FB0"/>
    <w:rsid w:val="000903AE"/>
    <w:rsid w:val="000928F3"/>
    <w:rsid w:val="00094659"/>
    <w:rsid w:val="000961F1"/>
    <w:rsid w:val="00096C1F"/>
    <w:rsid w:val="000A0440"/>
    <w:rsid w:val="000A09B0"/>
    <w:rsid w:val="000B0A31"/>
    <w:rsid w:val="000B22C7"/>
    <w:rsid w:val="000B2B6F"/>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EBA"/>
    <w:rsid w:val="000E5FF8"/>
    <w:rsid w:val="000E6584"/>
    <w:rsid w:val="000E682E"/>
    <w:rsid w:val="000E7798"/>
    <w:rsid w:val="000E7E6C"/>
    <w:rsid w:val="000F04F0"/>
    <w:rsid w:val="000F0691"/>
    <w:rsid w:val="000F1A50"/>
    <w:rsid w:val="000F4904"/>
    <w:rsid w:val="000F4AA7"/>
    <w:rsid w:val="000F6BAB"/>
    <w:rsid w:val="000F7F00"/>
    <w:rsid w:val="00104AED"/>
    <w:rsid w:val="0010652B"/>
    <w:rsid w:val="00107D0A"/>
    <w:rsid w:val="0011122E"/>
    <w:rsid w:val="00111442"/>
    <w:rsid w:val="00120642"/>
    <w:rsid w:val="00122377"/>
    <w:rsid w:val="00122910"/>
    <w:rsid w:val="00123B0E"/>
    <w:rsid w:val="00124861"/>
    <w:rsid w:val="001251A2"/>
    <w:rsid w:val="001272E2"/>
    <w:rsid w:val="001273FF"/>
    <w:rsid w:val="0013225F"/>
    <w:rsid w:val="0013233F"/>
    <w:rsid w:val="00132E55"/>
    <w:rsid w:val="00134BE6"/>
    <w:rsid w:val="00135556"/>
    <w:rsid w:val="00136392"/>
    <w:rsid w:val="001409A0"/>
    <w:rsid w:val="00144D5D"/>
    <w:rsid w:val="00145F7D"/>
    <w:rsid w:val="001462A0"/>
    <w:rsid w:val="0014641D"/>
    <w:rsid w:val="00147117"/>
    <w:rsid w:val="00151262"/>
    <w:rsid w:val="0015165A"/>
    <w:rsid w:val="00151EBE"/>
    <w:rsid w:val="00156F0B"/>
    <w:rsid w:val="00160064"/>
    <w:rsid w:val="0016114F"/>
    <w:rsid w:val="00162632"/>
    <w:rsid w:val="00163B48"/>
    <w:rsid w:val="00167EDC"/>
    <w:rsid w:val="00170C99"/>
    <w:rsid w:val="0017165C"/>
    <w:rsid w:val="00174BD1"/>
    <w:rsid w:val="00177998"/>
    <w:rsid w:val="00181460"/>
    <w:rsid w:val="00182902"/>
    <w:rsid w:val="001840F3"/>
    <w:rsid w:val="00184183"/>
    <w:rsid w:val="00184A19"/>
    <w:rsid w:val="00184C19"/>
    <w:rsid w:val="0018531F"/>
    <w:rsid w:val="001867FF"/>
    <w:rsid w:val="001876FB"/>
    <w:rsid w:val="00187895"/>
    <w:rsid w:val="00191713"/>
    <w:rsid w:val="00191F0F"/>
    <w:rsid w:val="001972BE"/>
    <w:rsid w:val="001A0C24"/>
    <w:rsid w:val="001A1543"/>
    <w:rsid w:val="001A487B"/>
    <w:rsid w:val="001A5B12"/>
    <w:rsid w:val="001A6D7F"/>
    <w:rsid w:val="001A7B5D"/>
    <w:rsid w:val="001A7B6F"/>
    <w:rsid w:val="001B0CC1"/>
    <w:rsid w:val="001B5FA6"/>
    <w:rsid w:val="001C0049"/>
    <w:rsid w:val="001C0848"/>
    <w:rsid w:val="001C3DA6"/>
    <w:rsid w:val="001C4A99"/>
    <w:rsid w:val="001C5B6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0A1"/>
    <w:rsid w:val="001F7D58"/>
    <w:rsid w:val="00203CC6"/>
    <w:rsid w:val="002047CD"/>
    <w:rsid w:val="002050D8"/>
    <w:rsid w:val="00205958"/>
    <w:rsid w:val="0020770F"/>
    <w:rsid w:val="002077AA"/>
    <w:rsid w:val="00210A31"/>
    <w:rsid w:val="00212485"/>
    <w:rsid w:val="00214CC4"/>
    <w:rsid w:val="0021549D"/>
    <w:rsid w:val="002157C9"/>
    <w:rsid w:val="00222B7A"/>
    <w:rsid w:val="002236CF"/>
    <w:rsid w:val="002242A2"/>
    <w:rsid w:val="00224A0E"/>
    <w:rsid w:val="00225744"/>
    <w:rsid w:val="00230F26"/>
    <w:rsid w:val="002333A6"/>
    <w:rsid w:val="002362B2"/>
    <w:rsid w:val="00237FEB"/>
    <w:rsid w:val="00240219"/>
    <w:rsid w:val="0024375F"/>
    <w:rsid w:val="002439E1"/>
    <w:rsid w:val="00245B5D"/>
    <w:rsid w:val="00245D42"/>
    <w:rsid w:val="002460EB"/>
    <w:rsid w:val="0024702B"/>
    <w:rsid w:val="00250433"/>
    <w:rsid w:val="0025568C"/>
    <w:rsid w:val="00255BE8"/>
    <w:rsid w:val="002579F7"/>
    <w:rsid w:val="002647BB"/>
    <w:rsid w:val="00265DF9"/>
    <w:rsid w:val="00270101"/>
    <w:rsid w:val="00274A9E"/>
    <w:rsid w:val="002757E4"/>
    <w:rsid w:val="002807F3"/>
    <w:rsid w:val="00285988"/>
    <w:rsid w:val="002876D5"/>
    <w:rsid w:val="00290F6F"/>
    <w:rsid w:val="00291216"/>
    <w:rsid w:val="00293C2C"/>
    <w:rsid w:val="002947BF"/>
    <w:rsid w:val="002950E4"/>
    <w:rsid w:val="00296A26"/>
    <w:rsid w:val="00296A44"/>
    <w:rsid w:val="002A1E0E"/>
    <w:rsid w:val="002A2940"/>
    <w:rsid w:val="002A381D"/>
    <w:rsid w:val="002A4569"/>
    <w:rsid w:val="002A5542"/>
    <w:rsid w:val="002A7736"/>
    <w:rsid w:val="002B1DE2"/>
    <w:rsid w:val="002B2D9F"/>
    <w:rsid w:val="002B5ADD"/>
    <w:rsid w:val="002C2E67"/>
    <w:rsid w:val="002C3B7A"/>
    <w:rsid w:val="002C4B3F"/>
    <w:rsid w:val="002D132B"/>
    <w:rsid w:val="002D4551"/>
    <w:rsid w:val="002E2DC4"/>
    <w:rsid w:val="002E6B04"/>
    <w:rsid w:val="002E726D"/>
    <w:rsid w:val="002E7E85"/>
    <w:rsid w:val="002F1BF6"/>
    <w:rsid w:val="002F1EF5"/>
    <w:rsid w:val="002F2357"/>
    <w:rsid w:val="002F2DD1"/>
    <w:rsid w:val="002F2FAB"/>
    <w:rsid w:val="002F50C6"/>
    <w:rsid w:val="00301835"/>
    <w:rsid w:val="00301D4B"/>
    <w:rsid w:val="00303297"/>
    <w:rsid w:val="00303528"/>
    <w:rsid w:val="00305D3C"/>
    <w:rsid w:val="00305ED4"/>
    <w:rsid w:val="003066C7"/>
    <w:rsid w:val="00307047"/>
    <w:rsid w:val="00307CD9"/>
    <w:rsid w:val="00307D36"/>
    <w:rsid w:val="00311EF3"/>
    <w:rsid w:val="00312267"/>
    <w:rsid w:val="0031519B"/>
    <w:rsid w:val="0031677B"/>
    <w:rsid w:val="00317C8E"/>
    <w:rsid w:val="00321795"/>
    <w:rsid w:val="003257C0"/>
    <w:rsid w:val="00325FDC"/>
    <w:rsid w:val="00330CB7"/>
    <w:rsid w:val="00331DF5"/>
    <w:rsid w:val="00333175"/>
    <w:rsid w:val="00336CE4"/>
    <w:rsid w:val="003413EF"/>
    <w:rsid w:val="00341980"/>
    <w:rsid w:val="00345215"/>
    <w:rsid w:val="00345BA2"/>
    <w:rsid w:val="00347225"/>
    <w:rsid w:val="0035045F"/>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073C"/>
    <w:rsid w:val="0039203E"/>
    <w:rsid w:val="00392E9B"/>
    <w:rsid w:val="00393CC7"/>
    <w:rsid w:val="003941B7"/>
    <w:rsid w:val="0039562E"/>
    <w:rsid w:val="0039693B"/>
    <w:rsid w:val="003A0E37"/>
    <w:rsid w:val="003A1B2C"/>
    <w:rsid w:val="003A43AF"/>
    <w:rsid w:val="003A46FB"/>
    <w:rsid w:val="003A639A"/>
    <w:rsid w:val="003A69C7"/>
    <w:rsid w:val="003B1054"/>
    <w:rsid w:val="003B1DF9"/>
    <w:rsid w:val="003B3CBC"/>
    <w:rsid w:val="003B3F46"/>
    <w:rsid w:val="003B40A8"/>
    <w:rsid w:val="003B4DC0"/>
    <w:rsid w:val="003C3634"/>
    <w:rsid w:val="003C3F8B"/>
    <w:rsid w:val="003C4371"/>
    <w:rsid w:val="003D029F"/>
    <w:rsid w:val="003D0CD1"/>
    <w:rsid w:val="003D0DF3"/>
    <w:rsid w:val="003D2392"/>
    <w:rsid w:val="003D2F4B"/>
    <w:rsid w:val="003D7429"/>
    <w:rsid w:val="003E0C18"/>
    <w:rsid w:val="003E0D0E"/>
    <w:rsid w:val="003E69C6"/>
    <w:rsid w:val="003F1F87"/>
    <w:rsid w:val="003F2421"/>
    <w:rsid w:val="003F446D"/>
    <w:rsid w:val="003F7B49"/>
    <w:rsid w:val="004001C7"/>
    <w:rsid w:val="00400773"/>
    <w:rsid w:val="004041DA"/>
    <w:rsid w:val="00404406"/>
    <w:rsid w:val="00405680"/>
    <w:rsid w:val="0040594B"/>
    <w:rsid w:val="00406AF6"/>
    <w:rsid w:val="00410473"/>
    <w:rsid w:val="004116E4"/>
    <w:rsid w:val="00412D3C"/>
    <w:rsid w:val="00412DFD"/>
    <w:rsid w:val="0041346F"/>
    <w:rsid w:val="00413F9B"/>
    <w:rsid w:val="00416E00"/>
    <w:rsid w:val="004174D3"/>
    <w:rsid w:val="004207F7"/>
    <w:rsid w:val="0043108C"/>
    <w:rsid w:val="004317B0"/>
    <w:rsid w:val="00434859"/>
    <w:rsid w:val="00436893"/>
    <w:rsid w:val="004437E6"/>
    <w:rsid w:val="0044535C"/>
    <w:rsid w:val="00450C07"/>
    <w:rsid w:val="00452484"/>
    <w:rsid w:val="00456954"/>
    <w:rsid w:val="004605CB"/>
    <w:rsid w:val="00460870"/>
    <w:rsid w:val="0046105D"/>
    <w:rsid w:val="00461FF5"/>
    <w:rsid w:val="0046275B"/>
    <w:rsid w:val="004647A2"/>
    <w:rsid w:val="00464A02"/>
    <w:rsid w:val="00465023"/>
    <w:rsid w:val="0047421C"/>
    <w:rsid w:val="00475A80"/>
    <w:rsid w:val="0047628A"/>
    <w:rsid w:val="004762D8"/>
    <w:rsid w:val="00476EE7"/>
    <w:rsid w:val="004804EE"/>
    <w:rsid w:val="00480EDC"/>
    <w:rsid w:val="00481CD9"/>
    <w:rsid w:val="004827B0"/>
    <w:rsid w:val="0048423C"/>
    <w:rsid w:val="00485956"/>
    <w:rsid w:val="004862CD"/>
    <w:rsid w:val="004903DB"/>
    <w:rsid w:val="00490AAC"/>
    <w:rsid w:val="004924F1"/>
    <w:rsid w:val="004928C9"/>
    <w:rsid w:val="00492AB5"/>
    <w:rsid w:val="00492C07"/>
    <w:rsid w:val="004A04F6"/>
    <w:rsid w:val="004A1069"/>
    <w:rsid w:val="004A121F"/>
    <w:rsid w:val="004A3135"/>
    <w:rsid w:val="004A3CFF"/>
    <w:rsid w:val="004A4511"/>
    <w:rsid w:val="004A507A"/>
    <w:rsid w:val="004A587B"/>
    <w:rsid w:val="004A6533"/>
    <w:rsid w:val="004A7C33"/>
    <w:rsid w:val="004B330E"/>
    <w:rsid w:val="004B3B89"/>
    <w:rsid w:val="004B5B14"/>
    <w:rsid w:val="004B631A"/>
    <w:rsid w:val="004B75FA"/>
    <w:rsid w:val="004B7FAA"/>
    <w:rsid w:val="004C230C"/>
    <w:rsid w:val="004C23EE"/>
    <w:rsid w:val="004C2756"/>
    <w:rsid w:val="004C2D71"/>
    <w:rsid w:val="004C63F3"/>
    <w:rsid w:val="004D070E"/>
    <w:rsid w:val="004D3A1F"/>
    <w:rsid w:val="004D5BFF"/>
    <w:rsid w:val="004E1621"/>
    <w:rsid w:val="004E17B5"/>
    <w:rsid w:val="004E2FAA"/>
    <w:rsid w:val="004E5D08"/>
    <w:rsid w:val="004E7C6D"/>
    <w:rsid w:val="004F03E4"/>
    <w:rsid w:val="004F388B"/>
    <w:rsid w:val="004F5047"/>
    <w:rsid w:val="004F53E1"/>
    <w:rsid w:val="004F5FB8"/>
    <w:rsid w:val="0050033E"/>
    <w:rsid w:val="0050201A"/>
    <w:rsid w:val="00504572"/>
    <w:rsid w:val="00505981"/>
    <w:rsid w:val="005070FC"/>
    <w:rsid w:val="005076CE"/>
    <w:rsid w:val="00507790"/>
    <w:rsid w:val="0051000D"/>
    <w:rsid w:val="00510A1C"/>
    <w:rsid w:val="005120AC"/>
    <w:rsid w:val="005128A8"/>
    <w:rsid w:val="005137E6"/>
    <w:rsid w:val="00513D0F"/>
    <w:rsid w:val="00520CAA"/>
    <w:rsid w:val="00522B82"/>
    <w:rsid w:val="00524221"/>
    <w:rsid w:val="00531386"/>
    <w:rsid w:val="005314EF"/>
    <w:rsid w:val="00532129"/>
    <w:rsid w:val="0053375F"/>
    <w:rsid w:val="005338FF"/>
    <w:rsid w:val="00535482"/>
    <w:rsid w:val="00540794"/>
    <w:rsid w:val="0054098D"/>
    <w:rsid w:val="00541101"/>
    <w:rsid w:val="0054133F"/>
    <w:rsid w:val="00542D16"/>
    <w:rsid w:val="00542FBD"/>
    <w:rsid w:val="0054327C"/>
    <w:rsid w:val="005477C9"/>
    <w:rsid w:val="00554438"/>
    <w:rsid w:val="00556726"/>
    <w:rsid w:val="00556B53"/>
    <w:rsid w:val="00560B3B"/>
    <w:rsid w:val="0056250E"/>
    <w:rsid w:val="005636D1"/>
    <w:rsid w:val="00564B7D"/>
    <w:rsid w:val="00566588"/>
    <w:rsid w:val="00567942"/>
    <w:rsid w:val="00572D06"/>
    <w:rsid w:val="0057369A"/>
    <w:rsid w:val="0057378E"/>
    <w:rsid w:val="005764E9"/>
    <w:rsid w:val="005773C6"/>
    <w:rsid w:val="0057774B"/>
    <w:rsid w:val="005802C5"/>
    <w:rsid w:val="005814FC"/>
    <w:rsid w:val="00582B4A"/>
    <w:rsid w:val="00582F97"/>
    <w:rsid w:val="005830E6"/>
    <w:rsid w:val="0058439C"/>
    <w:rsid w:val="00587B97"/>
    <w:rsid w:val="00587C0F"/>
    <w:rsid w:val="00591079"/>
    <w:rsid w:val="0059418E"/>
    <w:rsid w:val="0059468D"/>
    <w:rsid w:val="00594D41"/>
    <w:rsid w:val="005974F4"/>
    <w:rsid w:val="00597DED"/>
    <w:rsid w:val="005A5738"/>
    <w:rsid w:val="005A5FF7"/>
    <w:rsid w:val="005B0B9D"/>
    <w:rsid w:val="005B6A9C"/>
    <w:rsid w:val="005B716F"/>
    <w:rsid w:val="005C02AE"/>
    <w:rsid w:val="005C1598"/>
    <w:rsid w:val="005C21FA"/>
    <w:rsid w:val="005C381F"/>
    <w:rsid w:val="005C3D4B"/>
    <w:rsid w:val="005D25AC"/>
    <w:rsid w:val="005D2AD8"/>
    <w:rsid w:val="005D55BC"/>
    <w:rsid w:val="005D733C"/>
    <w:rsid w:val="005E5B00"/>
    <w:rsid w:val="005E7919"/>
    <w:rsid w:val="005F1508"/>
    <w:rsid w:val="005F1D0C"/>
    <w:rsid w:val="005F2242"/>
    <w:rsid w:val="005F34AC"/>
    <w:rsid w:val="005F544F"/>
    <w:rsid w:val="005F5862"/>
    <w:rsid w:val="00601526"/>
    <w:rsid w:val="00601E81"/>
    <w:rsid w:val="0060339F"/>
    <w:rsid w:val="00603E1D"/>
    <w:rsid w:val="00610592"/>
    <w:rsid w:val="00612503"/>
    <w:rsid w:val="00612CF7"/>
    <w:rsid w:val="006134A1"/>
    <w:rsid w:val="00623F9E"/>
    <w:rsid w:val="0062612C"/>
    <w:rsid w:val="00626282"/>
    <w:rsid w:val="0063005F"/>
    <w:rsid w:val="006306D7"/>
    <w:rsid w:val="00635416"/>
    <w:rsid w:val="006362E0"/>
    <w:rsid w:val="00641B77"/>
    <w:rsid w:val="006443A2"/>
    <w:rsid w:val="006516C8"/>
    <w:rsid w:val="00653A34"/>
    <w:rsid w:val="00656470"/>
    <w:rsid w:val="006617A2"/>
    <w:rsid w:val="006643AA"/>
    <w:rsid w:val="0066716C"/>
    <w:rsid w:val="006730FB"/>
    <w:rsid w:val="00677862"/>
    <w:rsid w:val="00677D08"/>
    <w:rsid w:val="006802E1"/>
    <w:rsid w:val="006809B5"/>
    <w:rsid w:val="0068185F"/>
    <w:rsid w:val="006858B8"/>
    <w:rsid w:val="006909F0"/>
    <w:rsid w:val="006911C8"/>
    <w:rsid w:val="00692CEF"/>
    <w:rsid w:val="00692D38"/>
    <w:rsid w:val="00693C09"/>
    <w:rsid w:val="0069673B"/>
    <w:rsid w:val="00696C0F"/>
    <w:rsid w:val="006A0D35"/>
    <w:rsid w:val="006A1B81"/>
    <w:rsid w:val="006A1F77"/>
    <w:rsid w:val="006A4772"/>
    <w:rsid w:val="006A747A"/>
    <w:rsid w:val="006B0F10"/>
    <w:rsid w:val="006B1E87"/>
    <w:rsid w:val="006C07D9"/>
    <w:rsid w:val="006C2504"/>
    <w:rsid w:val="006C30F7"/>
    <w:rsid w:val="006C3481"/>
    <w:rsid w:val="006C37B7"/>
    <w:rsid w:val="006C4950"/>
    <w:rsid w:val="006C6807"/>
    <w:rsid w:val="006C7494"/>
    <w:rsid w:val="006E0946"/>
    <w:rsid w:val="006E1AD8"/>
    <w:rsid w:val="006E5251"/>
    <w:rsid w:val="006E6BC4"/>
    <w:rsid w:val="006F0DF8"/>
    <w:rsid w:val="006F2182"/>
    <w:rsid w:val="006F2C7C"/>
    <w:rsid w:val="006F57DB"/>
    <w:rsid w:val="006F587A"/>
    <w:rsid w:val="006F596F"/>
    <w:rsid w:val="006F66BC"/>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5709"/>
    <w:rsid w:val="00726582"/>
    <w:rsid w:val="00727519"/>
    <w:rsid w:val="00731348"/>
    <w:rsid w:val="00732EEE"/>
    <w:rsid w:val="007331F7"/>
    <w:rsid w:val="00733B71"/>
    <w:rsid w:val="00733BBB"/>
    <w:rsid w:val="00736369"/>
    <w:rsid w:val="0073652D"/>
    <w:rsid w:val="00736C61"/>
    <w:rsid w:val="00737D85"/>
    <w:rsid w:val="00741929"/>
    <w:rsid w:val="007452CA"/>
    <w:rsid w:val="00745F91"/>
    <w:rsid w:val="00751767"/>
    <w:rsid w:val="007518C4"/>
    <w:rsid w:val="00751CE2"/>
    <w:rsid w:val="007524F0"/>
    <w:rsid w:val="007559DB"/>
    <w:rsid w:val="007562EC"/>
    <w:rsid w:val="00756A8C"/>
    <w:rsid w:val="007601C4"/>
    <w:rsid w:val="00760280"/>
    <w:rsid w:val="00760B83"/>
    <w:rsid w:val="00765918"/>
    <w:rsid w:val="00765AF5"/>
    <w:rsid w:val="00765EA4"/>
    <w:rsid w:val="00766FE3"/>
    <w:rsid w:val="00771182"/>
    <w:rsid w:val="007713EC"/>
    <w:rsid w:val="007718FF"/>
    <w:rsid w:val="00774F13"/>
    <w:rsid w:val="00777D6F"/>
    <w:rsid w:val="00780885"/>
    <w:rsid w:val="00780FE5"/>
    <w:rsid w:val="0078113E"/>
    <w:rsid w:val="00781E49"/>
    <w:rsid w:val="00785706"/>
    <w:rsid w:val="00786916"/>
    <w:rsid w:val="00790B46"/>
    <w:rsid w:val="00790B73"/>
    <w:rsid w:val="007913B4"/>
    <w:rsid w:val="007925F5"/>
    <w:rsid w:val="00793517"/>
    <w:rsid w:val="00794B33"/>
    <w:rsid w:val="00795171"/>
    <w:rsid w:val="00795254"/>
    <w:rsid w:val="007952D3"/>
    <w:rsid w:val="00795676"/>
    <w:rsid w:val="00797E4F"/>
    <w:rsid w:val="007A0AF8"/>
    <w:rsid w:val="007A1458"/>
    <w:rsid w:val="007A29EF"/>
    <w:rsid w:val="007A39ED"/>
    <w:rsid w:val="007A3FCC"/>
    <w:rsid w:val="007A4062"/>
    <w:rsid w:val="007A467E"/>
    <w:rsid w:val="007A4A3D"/>
    <w:rsid w:val="007A5776"/>
    <w:rsid w:val="007B2334"/>
    <w:rsid w:val="007B5B58"/>
    <w:rsid w:val="007C1AA7"/>
    <w:rsid w:val="007C2C75"/>
    <w:rsid w:val="007C4F76"/>
    <w:rsid w:val="007C7D54"/>
    <w:rsid w:val="007C7E64"/>
    <w:rsid w:val="007D173E"/>
    <w:rsid w:val="007D3EDE"/>
    <w:rsid w:val="007D4E77"/>
    <w:rsid w:val="007D7855"/>
    <w:rsid w:val="007D7F69"/>
    <w:rsid w:val="007E01D5"/>
    <w:rsid w:val="007E4765"/>
    <w:rsid w:val="007E4AB0"/>
    <w:rsid w:val="007E6E65"/>
    <w:rsid w:val="007E7133"/>
    <w:rsid w:val="007F6D97"/>
    <w:rsid w:val="0080093C"/>
    <w:rsid w:val="00801DE3"/>
    <w:rsid w:val="008068DA"/>
    <w:rsid w:val="008073FC"/>
    <w:rsid w:val="00807650"/>
    <w:rsid w:val="00811486"/>
    <w:rsid w:val="008120E6"/>
    <w:rsid w:val="00812B69"/>
    <w:rsid w:val="00813006"/>
    <w:rsid w:val="00814567"/>
    <w:rsid w:val="008169EE"/>
    <w:rsid w:val="008201EE"/>
    <w:rsid w:val="00820F45"/>
    <w:rsid w:val="00821F27"/>
    <w:rsid w:val="0082729A"/>
    <w:rsid w:val="00830A3C"/>
    <w:rsid w:val="008312F0"/>
    <w:rsid w:val="00833414"/>
    <w:rsid w:val="008400AD"/>
    <w:rsid w:val="00842897"/>
    <w:rsid w:val="008435EE"/>
    <w:rsid w:val="0084452E"/>
    <w:rsid w:val="00844639"/>
    <w:rsid w:val="00845CFE"/>
    <w:rsid w:val="00845EE4"/>
    <w:rsid w:val="00846FA3"/>
    <w:rsid w:val="00851302"/>
    <w:rsid w:val="0085150F"/>
    <w:rsid w:val="0085166B"/>
    <w:rsid w:val="0085238E"/>
    <w:rsid w:val="00853FE6"/>
    <w:rsid w:val="008560B0"/>
    <w:rsid w:val="00856C1A"/>
    <w:rsid w:val="00860DBE"/>
    <w:rsid w:val="00862C2A"/>
    <w:rsid w:val="0086304C"/>
    <w:rsid w:val="00863F7F"/>
    <w:rsid w:val="00870371"/>
    <w:rsid w:val="008814D2"/>
    <w:rsid w:val="00883B0B"/>
    <w:rsid w:val="00884FAB"/>
    <w:rsid w:val="0088502D"/>
    <w:rsid w:val="008863E8"/>
    <w:rsid w:val="00890FAB"/>
    <w:rsid w:val="008916A1"/>
    <w:rsid w:val="008918AE"/>
    <w:rsid w:val="00891AA2"/>
    <w:rsid w:val="008925E0"/>
    <w:rsid w:val="008928E7"/>
    <w:rsid w:val="008957CF"/>
    <w:rsid w:val="0089658B"/>
    <w:rsid w:val="00896730"/>
    <w:rsid w:val="008A0BD3"/>
    <w:rsid w:val="008A44A4"/>
    <w:rsid w:val="008A52F6"/>
    <w:rsid w:val="008A5B7E"/>
    <w:rsid w:val="008B02F1"/>
    <w:rsid w:val="008B1B8D"/>
    <w:rsid w:val="008B4331"/>
    <w:rsid w:val="008B7297"/>
    <w:rsid w:val="008B78FB"/>
    <w:rsid w:val="008B7D7D"/>
    <w:rsid w:val="008C2621"/>
    <w:rsid w:val="008C2B5D"/>
    <w:rsid w:val="008C2EB5"/>
    <w:rsid w:val="008C4569"/>
    <w:rsid w:val="008C5754"/>
    <w:rsid w:val="008C5C5D"/>
    <w:rsid w:val="008C5D91"/>
    <w:rsid w:val="008C725A"/>
    <w:rsid w:val="008D1C20"/>
    <w:rsid w:val="008D231C"/>
    <w:rsid w:val="008D34CA"/>
    <w:rsid w:val="008D51A7"/>
    <w:rsid w:val="008D5541"/>
    <w:rsid w:val="008E05C0"/>
    <w:rsid w:val="008E0FF3"/>
    <w:rsid w:val="008F0191"/>
    <w:rsid w:val="008F107B"/>
    <w:rsid w:val="008F1454"/>
    <w:rsid w:val="008F14C3"/>
    <w:rsid w:val="008F450D"/>
    <w:rsid w:val="008F7EE5"/>
    <w:rsid w:val="00900D26"/>
    <w:rsid w:val="00904A29"/>
    <w:rsid w:val="00905093"/>
    <w:rsid w:val="009067A3"/>
    <w:rsid w:val="00906AB0"/>
    <w:rsid w:val="00906F0E"/>
    <w:rsid w:val="00910E77"/>
    <w:rsid w:val="00913FAE"/>
    <w:rsid w:val="00915AF1"/>
    <w:rsid w:val="0091670A"/>
    <w:rsid w:val="00917442"/>
    <w:rsid w:val="00920738"/>
    <w:rsid w:val="009225D5"/>
    <w:rsid w:val="0092390C"/>
    <w:rsid w:val="00924E66"/>
    <w:rsid w:val="00927BCF"/>
    <w:rsid w:val="00932A30"/>
    <w:rsid w:val="00933995"/>
    <w:rsid w:val="009353B9"/>
    <w:rsid w:val="009354D2"/>
    <w:rsid w:val="009360E3"/>
    <w:rsid w:val="009365D2"/>
    <w:rsid w:val="0093681A"/>
    <w:rsid w:val="0094016F"/>
    <w:rsid w:val="00940D0F"/>
    <w:rsid w:val="00941E30"/>
    <w:rsid w:val="00943F71"/>
    <w:rsid w:val="00945829"/>
    <w:rsid w:val="00946A76"/>
    <w:rsid w:val="0094725A"/>
    <w:rsid w:val="0095004C"/>
    <w:rsid w:val="009512F6"/>
    <w:rsid w:val="0095403C"/>
    <w:rsid w:val="00956872"/>
    <w:rsid w:val="00956F2B"/>
    <w:rsid w:val="00960817"/>
    <w:rsid w:val="00961ABE"/>
    <w:rsid w:val="00962D06"/>
    <w:rsid w:val="0096456A"/>
    <w:rsid w:val="00964F1D"/>
    <w:rsid w:val="009660E3"/>
    <w:rsid w:val="009678C7"/>
    <w:rsid w:val="00973305"/>
    <w:rsid w:val="00973F3A"/>
    <w:rsid w:val="009745A9"/>
    <w:rsid w:val="0097583D"/>
    <w:rsid w:val="0098518D"/>
    <w:rsid w:val="00985476"/>
    <w:rsid w:val="00986764"/>
    <w:rsid w:val="00990791"/>
    <w:rsid w:val="00990B11"/>
    <w:rsid w:val="00990D7E"/>
    <w:rsid w:val="00993896"/>
    <w:rsid w:val="00993BB6"/>
    <w:rsid w:val="00994108"/>
    <w:rsid w:val="00994FA0"/>
    <w:rsid w:val="00995EBF"/>
    <w:rsid w:val="00996C6E"/>
    <w:rsid w:val="00997950"/>
    <w:rsid w:val="009A09B9"/>
    <w:rsid w:val="009A6B12"/>
    <w:rsid w:val="009B1DC7"/>
    <w:rsid w:val="009B3851"/>
    <w:rsid w:val="009B6EEA"/>
    <w:rsid w:val="009B7443"/>
    <w:rsid w:val="009B7685"/>
    <w:rsid w:val="009B77E2"/>
    <w:rsid w:val="009C28EB"/>
    <w:rsid w:val="009C503F"/>
    <w:rsid w:val="009C5AB8"/>
    <w:rsid w:val="009D079A"/>
    <w:rsid w:val="009D3737"/>
    <w:rsid w:val="009D3D01"/>
    <w:rsid w:val="009D3F44"/>
    <w:rsid w:val="009D5852"/>
    <w:rsid w:val="009D5B0A"/>
    <w:rsid w:val="009D5C25"/>
    <w:rsid w:val="009E0268"/>
    <w:rsid w:val="009E15F2"/>
    <w:rsid w:val="009E1ED7"/>
    <w:rsid w:val="009E28BB"/>
    <w:rsid w:val="009E61FF"/>
    <w:rsid w:val="009F0FB7"/>
    <w:rsid w:val="009F1BC0"/>
    <w:rsid w:val="009F2520"/>
    <w:rsid w:val="009F2BA8"/>
    <w:rsid w:val="00A018A0"/>
    <w:rsid w:val="00A029AD"/>
    <w:rsid w:val="00A02D7B"/>
    <w:rsid w:val="00A035F1"/>
    <w:rsid w:val="00A044B8"/>
    <w:rsid w:val="00A10BC3"/>
    <w:rsid w:val="00A1407C"/>
    <w:rsid w:val="00A14B2A"/>
    <w:rsid w:val="00A200D9"/>
    <w:rsid w:val="00A2397F"/>
    <w:rsid w:val="00A25B41"/>
    <w:rsid w:val="00A31AF0"/>
    <w:rsid w:val="00A346A7"/>
    <w:rsid w:val="00A34C22"/>
    <w:rsid w:val="00A40866"/>
    <w:rsid w:val="00A410EA"/>
    <w:rsid w:val="00A43BEB"/>
    <w:rsid w:val="00A44647"/>
    <w:rsid w:val="00A44766"/>
    <w:rsid w:val="00A44BDD"/>
    <w:rsid w:val="00A46DAA"/>
    <w:rsid w:val="00A47064"/>
    <w:rsid w:val="00A471E9"/>
    <w:rsid w:val="00A5088D"/>
    <w:rsid w:val="00A52F77"/>
    <w:rsid w:val="00A5316B"/>
    <w:rsid w:val="00A54199"/>
    <w:rsid w:val="00A55ABF"/>
    <w:rsid w:val="00A565D3"/>
    <w:rsid w:val="00A56BA5"/>
    <w:rsid w:val="00A60085"/>
    <w:rsid w:val="00A62D99"/>
    <w:rsid w:val="00A6403C"/>
    <w:rsid w:val="00A66709"/>
    <w:rsid w:val="00A66DD8"/>
    <w:rsid w:val="00A66FB3"/>
    <w:rsid w:val="00A67B93"/>
    <w:rsid w:val="00A71213"/>
    <w:rsid w:val="00A7487A"/>
    <w:rsid w:val="00A756F8"/>
    <w:rsid w:val="00A757DA"/>
    <w:rsid w:val="00A75C3A"/>
    <w:rsid w:val="00A76DE3"/>
    <w:rsid w:val="00A80AA7"/>
    <w:rsid w:val="00A8413D"/>
    <w:rsid w:val="00A851AD"/>
    <w:rsid w:val="00A8784D"/>
    <w:rsid w:val="00A925FE"/>
    <w:rsid w:val="00A93A08"/>
    <w:rsid w:val="00A94EF5"/>
    <w:rsid w:val="00AA07EF"/>
    <w:rsid w:val="00AA0A97"/>
    <w:rsid w:val="00AA43E6"/>
    <w:rsid w:val="00AA5747"/>
    <w:rsid w:val="00AA736A"/>
    <w:rsid w:val="00AB2176"/>
    <w:rsid w:val="00AB2F97"/>
    <w:rsid w:val="00AB3384"/>
    <w:rsid w:val="00AB47B2"/>
    <w:rsid w:val="00AB4EB8"/>
    <w:rsid w:val="00AB5D5F"/>
    <w:rsid w:val="00AB5F35"/>
    <w:rsid w:val="00AC5B1F"/>
    <w:rsid w:val="00AC6077"/>
    <w:rsid w:val="00AC6660"/>
    <w:rsid w:val="00AC71E5"/>
    <w:rsid w:val="00AC7471"/>
    <w:rsid w:val="00AC78D1"/>
    <w:rsid w:val="00AD1770"/>
    <w:rsid w:val="00AD5DE7"/>
    <w:rsid w:val="00AD69EB"/>
    <w:rsid w:val="00AD750F"/>
    <w:rsid w:val="00AD7BA7"/>
    <w:rsid w:val="00AE0815"/>
    <w:rsid w:val="00AE4D6E"/>
    <w:rsid w:val="00AE4F81"/>
    <w:rsid w:val="00AE6001"/>
    <w:rsid w:val="00AE6807"/>
    <w:rsid w:val="00AE6E21"/>
    <w:rsid w:val="00AF0A9E"/>
    <w:rsid w:val="00AF12A9"/>
    <w:rsid w:val="00AF34CE"/>
    <w:rsid w:val="00B01F76"/>
    <w:rsid w:val="00B02743"/>
    <w:rsid w:val="00B06737"/>
    <w:rsid w:val="00B07179"/>
    <w:rsid w:val="00B07927"/>
    <w:rsid w:val="00B11521"/>
    <w:rsid w:val="00B115ED"/>
    <w:rsid w:val="00B13566"/>
    <w:rsid w:val="00B1445D"/>
    <w:rsid w:val="00B15707"/>
    <w:rsid w:val="00B16A08"/>
    <w:rsid w:val="00B201FD"/>
    <w:rsid w:val="00B22372"/>
    <w:rsid w:val="00B24125"/>
    <w:rsid w:val="00B24C83"/>
    <w:rsid w:val="00B31883"/>
    <w:rsid w:val="00B35063"/>
    <w:rsid w:val="00B36366"/>
    <w:rsid w:val="00B36E40"/>
    <w:rsid w:val="00B40D88"/>
    <w:rsid w:val="00B41F6F"/>
    <w:rsid w:val="00B42CD0"/>
    <w:rsid w:val="00B42D3E"/>
    <w:rsid w:val="00B43C95"/>
    <w:rsid w:val="00B44AEE"/>
    <w:rsid w:val="00B46716"/>
    <w:rsid w:val="00B47117"/>
    <w:rsid w:val="00B473DA"/>
    <w:rsid w:val="00B47AC1"/>
    <w:rsid w:val="00B47B60"/>
    <w:rsid w:val="00B52912"/>
    <w:rsid w:val="00B56590"/>
    <w:rsid w:val="00B56DBC"/>
    <w:rsid w:val="00B6175D"/>
    <w:rsid w:val="00B625C8"/>
    <w:rsid w:val="00B62802"/>
    <w:rsid w:val="00B63F56"/>
    <w:rsid w:val="00B64DA3"/>
    <w:rsid w:val="00B705E7"/>
    <w:rsid w:val="00B707B5"/>
    <w:rsid w:val="00B720A1"/>
    <w:rsid w:val="00B763F5"/>
    <w:rsid w:val="00B7766A"/>
    <w:rsid w:val="00B8290D"/>
    <w:rsid w:val="00B83F7A"/>
    <w:rsid w:val="00B84F06"/>
    <w:rsid w:val="00B854D6"/>
    <w:rsid w:val="00B8580E"/>
    <w:rsid w:val="00B86A40"/>
    <w:rsid w:val="00B9237E"/>
    <w:rsid w:val="00B94264"/>
    <w:rsid w:val="00B95C12"/>
    <w:rsid w:val="00B96DA2"/>
    <w:rsid w:val="00BA105D"/>
    <w:rsid w:val="00BA1146"/>
    <w:rsid w:val="00BA3D09"/>
    <w:rsid w:val="00BA4268"/>
    <w:rsid w:val="00BA4D7B"/>
    <w:rsid w:val="00BA605B"/>
    <w:rsid w:val="00BA646A"/>
    <w:rsid w:val="00BB0053"/>
    <w:rsid w:val="00BB066E"/>
    <w:rsid w:val="00BB08AD"/>
    <w:rsid w:val="00BB0946"/>
    <w:rsid w:val="00BB16A4"/>
    <w:rsid w:val="00BC0530"/>
    <w:rsid w:val="00BC3577"/>
    <w:rsid w:val="00BC390F"/>
    <w:rsid w:val="00BC39B8"/>
    <w:rsid w:val="00BC573B"/>
    <w:rsid w:val="00BC58F4"/>
    <w:rsid w:val="00BD1CB6"/>
    <w:rsid w:val="00BD412D"/>
    <w:rsid w:val="00BD727A"/>
    <w:rsid w:val="00BD7AB8"/>
    <w:rsid w:val="00BE3D58"/>
    <w:rsid w:val="00BE403C"/>
    <w:rsid w:val="00BE5015"/>
    <w:rsid w:val="00BE5725"/>
    <w:rsid w:val="00BE69EA"/>
    <w:rsid w:val="00BF0AAE"/>
    <w:rsid w:val="00BF10AB"/>
    <w:rsid w:val="00BF6391"/>
    <w:rsid w:val="00BF6DC4"/>
    <w:rsid w:val="00BF76AE"/>
    <w:rsid w:val="00C05D89"/>
    <w:rsid w:val="00C101F0"/>
    <w:rsid w:val="00C1056C"/>
    <w:rsid w:val="00C11F6D"/>
    <w:rsid w:val="00C127F0"/>
    <w:rsid w:val="00C12A2A"/>
    <w:rsid w:val="00C13723"/>
    <w:rsid w:val="00C14A43"/>
    <w:rsid w:val="00C16549"/>
    <w:rsid w:val="00C170C0"/>
    <w:rsid w:val="00C17C85"/>
    <w:rsid w:val="00C213ED"/>
    <w:rsid w:val="00C215AF"/>
    <w:rsid w:val="00C21D74"/>
    <w:rsid w:val="00C23105"/>
    <w:rsid w:val="00C25105"/>
    <w:rsid w:val="00C26D45"/>
    <w:rsid w:val="00C30B45"/>
    <w:rsid w:val="00C31753"/>
    <w:rsid w:val="00C32F8A"/>
    <w:rsid w:val="00C33977"/>
    <w:rsid w:val="00C361FB"/>
    <w:rsid w:val="00C36838"/>
    <w:rsid w:val="00C3690A"/>
    <w:rsid w:val="00C400F0"/>
    <w:rsid w:val="00C43D66"/>
    <w:rsid w:val="00C44627"/>
    <w:rsid w:val="00C45D35"/>
    <w:rsid w:val="00C4604D"/>
    <w:rsid w:val="00C47850"/>
    <w:rsid w:val="00C506D0"/>
    <w:rsid w:val="00C526FC"/>
    <w:rsid w:val="00C54CE1"/>
    <w:rsid w:val="00C56FAA"/>
    <w:rsid w:val="00C603BE"/>
    <w:rsid w:val="00C60F8E"/>
    <w:rsid w:val="00C646B3"/>
    <w:rsid w:val="00C70FF3"/>
    <w:rsid w:val="00C72339"/>
    <w:rsid w:val="00C7267C"/>
    <w:rsid w:val="00C74674"/>
    <w:rsid w:val="00C80172"/>
    <w:rsid w:val="00C828B4"/>
    <w:rsid w:val="00C91C2D"/>
    <w:rsid w:val="00C94926"/>
    <w:rsid w:val="00C953B8"/>
    <w:rsid w:val="00C96057"/>
    <w:rsid w:val="00CA20BC"/>
    <w:rsid w:val="00CA2749"/>
    <w:rsid w:val="00CA4DAC"/>
    <w:rsid w:val="00CA55F0"/>
    <w:rsid w:val="00CA6361"/>
    <w:rsid w:val="00CA74BF"/>
    <w:rsid w:val="00CB069D"/>
    <w:rsid w:val="00CB073D"/>
    <w:rsid w:val="00CB71E4"/>
    <w:rsid w:val="00CC0581"/>
    <w:rsid w:val="00CC2EF2"/>
    <w:rsid w:val="00CC4946"/>
    <w:rsid w:val="00CC5993"/>
    <w:rsid w:val="00CD08EC"/>
    <w:rsid w:val="00CD0BAD"/>
    <w:rsid w:val="00CD1895"/>
    <w:rsid w:val="00CD4440"/>
    <w:rsid w:val="00CD706A"/>
    <w:rsid w:val="00CE2B74"/>
    <w:rsid w:val="00CE4B0D"/>
    <w:rsid w:val="00CE4F41"/>
    <w:rsid w:val="00CE4FA0"/>
    <w:rsid w:val="00CE7558"/>
    <w:rsid w:val="00CF2B9B"/>
    <w:rsid w:val="00CF4049"/>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270DA"/>
    <w:rsid w:val="00D331F0"/>
    <w:rsid w:val="00D33FF2"/>
    <w:rsid w:val="00D355FF"/>
    <w:rsid w:val="00D36416"/>
    <w:rsid w:val="00D451DB"/>
    <w:rsid w:val="00D50030"/>
    <w:rsid w:val="00D51479"/>
    <w:rsid w:val="00D52744"/>
    <w:rsid w:val="00D52B80"/>
    <w:rsid w:val="00D5351C"/>
    <w:rsid w:val="00D5353A"/>
    <w:rsid w:val="00D53AD5"/>
    <w:rsid w:val="00D53D8F"/>
    <w:rsid w:val="00D53E74"/>
    <w:rsid w:val="00D54173"/>
    <w:rsid w:val="00D56074"/>
    <w:rsid w:val="00D62537"/>
    <w:rsid w:val="00D637C2"/>
    <w:rsid w:val="00D647A1"/>
    <w:rsid w:val="00D666AA"/>
    <w:rsid w:val="00D71AFD"/>
    <w:rsid w:val="00D7326F"/>
    <w:rsid w:val="00D77B14"/>
    <w:rsid w:val="00D82CD9"/>
    <w:rsid w:val="00D833BD"/>
    <w:rsid w:val="00D8365A"/>
    <w:rsid w:val="00D83F91"/>
    <w:rsid w:val="00D843E9"/>
    <w:rsid w:val="00D87CFA"/>
    <w:rsid w:val="00D93D76"/>
    <w:rsid w:val="00D94E6A"/>
    <w:rsid w:val="00D95145"/>
    <w:rsid w:val="00D96517"/>
    <w:rsid w:val="00D96AB9"/>
    <w:rsid w:val="00DA0095"/>
    <w:rsid w:val="00DA4EE9"/>
    <w:rsid w:val="00DA5232"/>
    <w:rsid w:val="00DB029B"/>
    <w:rsid w:val="00DB11F9"/>
    <w:rsid w:val="00DB1B93"/>
    <w:rsid w:val="00DB1F58"/>
    <w:rsid w:val="00DB3638"/>
    <w:rsid w:val="00DB4EC6"/>
    <w:rsid w:val="00DB6BB0"/>
    <w:rsid w:val="00DC5346"/>
    <w:rsid w:val="00DC5CA6"/>
    <w:rsid w:val="00DC73BD"/>
    <w:rsid w:val="00DC755E"/>
    <w:rsid w:val="00DD1AC5"/>
    <w:rsid w:val="00DD2FA4"/>
    <w:rsid w:val="00DD77CA"/>
    <w:rsid w:val="00DE6BA9"/>
    <w:rsid w:val="00DE750F"/>
    <w:rsid w:val="00DE7FEA"/>
    <w:rsid w:val="00DF05E7"/>
    <w:rsid w:val="00DF36B5"/>
    <w:rsid w:val="00E04DF2"/>
    <w:rsid w:val="00E05BEF"/>
    <w:rsid w:val="00E11C12"/>
    <w:rsid w:val="00E12028"/>
    <w:rsid w:val="00E1339D"/>
    <w:rsid w:val="00E13F61"/>
    <w:rsid w:val="00E20FEA"/>
    <w:rsid w:val="00E218AD"/>
    <w:rsid w:val="00E220FA"/>
    <w:rsid w:val="00E2482B"/>
    <w:rsid w:val="00E24956"/>
    <w:rsid w:val="00E24B11"/>
    <w:rsid w:val="00E25D64"/>
    <w:rsid w:val="00E354FD"/>
    <w:rsid w:val="00E36DCC"/>
    <w:rsid w:val="00E4151C"/>
    <w:rsid w:val="00E43C61"/>
    <w:rsid w:val="00E44627"/>
    <w:rsid w:val="00E5341E"/>
    <w:rsid w:val="00E57192"/>
    <w:rsid w:val="00E62A23"/>
    <w:rsid w:val="00E6375E"/>
    <w:rsid w:val="00E63E44"/>
    <w:rsid w:val="00E63F9F"/>
    <w:rsid w:val="00E643DB"/>
    <w:rsid w:val="00E64A94"/>
    <w:rsid w:val="00E65D7E"/>
    <w:rsid w:val="00E668C6"/>
    <w:rsid w:val="00E71044"/>
    <w:rsid w:val="00E71D94"/>
    <w:rsid w:val="00E71EF3"/>
    <w:rsid w:val="00E73210"/>
    <w:rsid w:val="00E73473"/>
    <w:rsid w:val="00E74242"/>
    <w:rsid w:val="00E74BED"/>
    <w:rsid w:val="00E7522E"/>
    <w:rsid w:val="00E75415"/>
    <w:rsid w:val="00E818B8"/>
    <w:rsid w:val="00E83976"/>
    <w:rsid w:val="00E848BA"/>
    <w:rsid w:val="00E84A8C"/>
    <w:rsid w:val="00E85E6D"/>
    <w:rsid w:val="00E869DC"/>
    <w:rsid w:val="00E86D37"/>
    <w:rsid w:val="00E902EE"/>
    <w:rsid w:val="00E93FCD"/>
    <w:rsid w:val="00E94280"/>
    <w:rsid w:val="00E94429"/>
    <w:rsid w:val="00E95C04"/>
    <w:rsid w:val="00EA0A77"/>
    <w:rsid w:val="00EA0C67"/>
    <w:rsid w:val="00EA3F0A"/>
    <w:rsid w:val="00EA49DA"/>
    <w:rsid w:val="00EA7A3B"/>
    <w:rsid w:val="00EB0FF1"/>
    <w:rsid w:val="00EB109D"/>
    <w:rsid w:val="00EB143B"/>
    <w:rsid w:val="00EB40CD"/>
    <w:rsid w:val="00EB41B9"/>
    <w:rsid w:val="00EB498B"/>
    <w:rsid w:val="00EB5780"/>
    <w:rsid w:val="00EB7B55"/>
    <w:rsid w:val="00EC3F39"/>
    <w:rsid w:val="00ED1700"/>
    <w:rsid w:val="00ED2153"/>
    <w:rsid w:val="00ED2E68"/>
    <w:rsid w:val="00ED2F6B"/>
    <w:rsid w:val="00ED3F3D"/>
    <w:rsid w:val="00ED6FEF"/>
    <w:rsid w:val="00EE1468"/>
    <w:rsid w:val="00EE5A25"/>
    <w:rsid w:val="00EF1DEC"/>
    <w:rsid w:val="00EF4DF9"/>
    <w:rsid w:val="00EF6002"/>
    <w:rsid w:val="00EF61D8"/>
    <w:rsid w:val="00EF631C"/>
    <w:rsid w:val="00EF6A5D"/>
    <w:rsid w:val="00EF7CEB"/>
    <w:rsid w:val="00F038A7"/>
    <w:rsid w:val="00F075D1"/>
    <w:rsid w:val="00F10C14"/>
    <w:rsid w:val="00F12035"/>
    <w:rsid w:val="00F12706"/>
    <w:rsid w:val="00F1323E"/>
    <w:rsid w:val="00F1349A"/>
    <w:rsid w:val="00F21267"/>
    <w:rsid w:val="00F21D66"/>
    <w:rsid w:val="00F2205E"/>
    <w:rsid w:val="00F22F34"/>
    <w:rsid w:val="00F24BCB"/>
    <w:rsid w:val="00F261F0"/>
    <w:rsid w:val="00F2701F"/>
    <w:rsid w:val="00F30DBA"/>
    <w:rsid w:val="00F313C8"/>
    <w:rsid w:val="00F32A4B"/>
    <w:rsid w:val="00F341BB"/>
    <w:rsid w:val="00F34670"/>
    <w:rsid w:val="00F34927"/>
    <w:rsid w:val="00F3656F"/>
    <w:rsid w:val="00F41790"/>
    <w:rsid w:val="00F43ADC"/>
    <w:rsid w:val="00F44B2B"/>
    <w:rsid w:val="00F461F8"/>
    <w:rsid w:val="00F50367"/>
    <w:rsid w:val="00F50CB2"/>
    <w:rsid w:val="00F51518"/>
    <w:rsid w:val="00F5351E"/>
    <w:rsid w:val="00F55599"/>
    <w:rsid w:val="00F5580F"/>
    <w:rsid w:val="00F56A3C"/>
    <w:rsid w:val="00F5722F"/>
    <w:rsid w:val="00F57FFD"/>
    <w:rsid w:val="00F60891"/>
    <w:rsid w:val="00F64B5B"/>
    <w:rsid w:val="00F65250"/>
    <w:rsid w:val="00F654A0"/>
    <w:rsid w:val="00F660B4"/>
    <w:rsid w:val="00F67317"/>
    <w:rsid w:val="00F7151E"/>
    <w:rsid w:val="00F71AB1"/>
    <w:rsid w:val="00F71FA3"/>
    <w:rsid w:val="00F72050"/>
    <w:rsid w:val="00F72325"/>
    <w:rsid w:val="00F7524B"/>
    <w:rsid w:val="00F77453"/>
    <w:rsid w:val="00F80059"/>
    <w:rsid w:val="00F80A0A"/>
    <w:rsid w:val="00F829B9"/>
    <w:rsid w:val="00F83CC0"/>
    <w:rsid w:val="00F84C09"/>
    <w:rsid w:val="00F878B3"/>
    <w:rsid w:val="00F9053E"/>
    <w:rsid w:val="00F96061"/>
    <w:rsid w:val="00F97E86"/>
    <w:rsid w:val="00FA0AEB"/>
    <w:rsid w:val="00FA16B8"/>
    <w:rsid w:val="00FA1BCE"/>
    <w:rsid w:val="00FA2E16"/>
    <w:rsid w:val="00FA3794"/>
    <w:rsid w:val="00FA37F7"/>
    <w:rsid w:val="00FA7F96"/>
    <w:rsid w:val="00FB215A"/>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F021A"/>
    <w:rsid w:val="00FF0EAA"/>
    <w:rsid w:val="00FF4EEC"/>
    <w:rsid w:val="00FF6358"/>
    <w:rsid w:val="025EBF60"/>
    <w:rsid w:val="071CFC6C"/>
    <w:rsid w:val="17ABF823"/>
    <w:rsid w:val="27A14C60"/>
    <w:rsid w:val="616FCB8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paragraph" w:customStyle="1" w:styleId="paragraph">
    <w:name w:val="paragraph"/>
    <w:basedOn w:val="Normal"/>
    <w:rsid w:val="00535482"/>
    <w:pPr>
      <w:spacing w:before="100" w:beforeAutospacing="1" w:after="100" w:afterAutospacing="1"/>
    </w:pPr>
    <w:rPr>
      <w:lang w:val="lt-LT" w:eastAsia="lt-LT"/>
    </w:rPr>
  </w:style>
  <w:style w:type="character" w:customStyle="1" w:styleId="normaltextrun">
    <w:name w:val="normaltextrun"/>
    <w:basedOn w:val="DefaultParagraphFont"/>
    <w:rsid w:val="00535482"/>
  </w:style>
  <w:style w:type="character" w:customStyle="1" w:styleId="eop">
    <w:name w:val="eop"/>
    <w:basedOn w:val="DefaultParagraphFont"/>
    <w:rsid w:val="00535482"/>
  </w:style>
  <w:style w:type="character" w:customStyle="1" w:styleId="scxw137406125">
    <w:name w:val="scxw137406125"/>
    <w:basedOn w:val="DefaultParagraphFont"/>
    <w:rsid w:val="00535482"/>
  </w:style>
  <w:style w:type="character" w:styleId="UnresolvedMention">
    <w:name w:val="Unresolved Mention"/>
    <w:basedOn w:val="DefaultParagraphFont"/>
    <w:uiPriority w:val="99"/>
    <w:semiHidden/>
    <w:unhideWhenUsed/>
    <w:rsid w:val="00727519"/>
    <w:rPr>
      <w:color w:val="605E5C"/>
      <w:shd w:val="clear" w:color="auto" w:fill="E1DFDD"/>
    </w:rPr>
  </w:style>
  <w:style w:type="character" w:styleId="FollowedHyperlink">
    <w:name w:val="FollowedHyperlink"/>
    <w:basedOn w:val="DefaultParagraphFont"/>
    <w:unhideWhenUsed/>
    <w:rsid w:val="001716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346980093">
      <w:bodyDiv w:val="1"/>
      <w:marLeft w:val="0"/>
      <w:marRight w:val="0"/>
      <w:marTop w:val="0"/>
      <w:marBottom w:val="0"/>
      <w:divBdr>
        <w:top w:val="none" w:sz="0" w:space="0" w:color="auto"/>
        <w:left w:val="none" w:sz="0" w:space="0" w:color="auto"/>
        <w:bottom w:val="none" w:sz="0" w:space="0" w:color="auto"/>
        <w:right w:val="none" w:sz="0" w:space="0" w:color="auto"/>
      </w:divBdr>
      <w:divsChild>
        <w:div w:id="952322593">
          <w:marLeft w:val="0"/>
          <w:marRight w:val="0"/>
          <w:marTop w:val="0"/>
          <w:marBottom w:val="0"/>
          <w:divBdr>
            <w:top w:val="none" w:sz="0" w:space="0" w:color="auto"/>
            <w:left w:val="none" w:sz="0" w:space="0" w:color="auto"/>
            <w:bottom w:val="none" w:sz="0" w:space="0" w:color="auto"/>
            <w:right w:val="none" w:sz="0" w:space="0" w:color="auto"/>
          </w:divBdr>
        </w:div>
        <w:div w:id="2094815964">
          <w:marLeft w:val="0"/>
          <w:marRight w:val="0"/>
          <w:marTop w:val="0"/>
          <w:marBottom w:val="0"/>
          <w:divBdr>
            <w:top w:val="none" w:sz="0" w:space="0" w:color="auto"/>
            <w:left w:val="none" w:sz="0" w:space="0" w:color="auto"/>
            <w:bottom w:val="none" w:sz="0" w:space="0" w:color="auto"/>
            <w:right w:val="none" w:sz="0" w:space="0" w:color="auto"/>
          </w:divBdr>
        </w:div>
        <w:div w:id="1460950158">
          <w:marLeft w:val="0"/>
          <w:marRight w:val="0"/>
          <w:marTop w:val="0"/>
          <w:marBottom w:val="0"/>
          <w:divBdr>
            <w:top w:val="none" w:sz="0" w:space="0" w:color="auto"/>
            <w:left w:val="none" w:sz="0" w:space="0" w:color="auto"/>
            <w:bottom w:val="none" w:sz="0" w:space="0" w:color="auto"/>
            <w:right w:val="none" w:sz="0" w:space="0" w:color="auto"/>
          </w:divBdr>
        </w:div>
        <w:div w:id="1702049801">
          <w:marLeft w:val="0"/>
          <w:marRight w:val="0"/>
          <w:marTop w:val="0"/>
          <w:marBottom w:val="0"/>
          <w:divBdr>
            <w:top w:val="none" w:sz="0" w:space="0" w:color="auto"/>
            <w:left w:val="none" w:sz="0" w:space="0" w:color="auto"/>
            <w:bottom w:val="none" w:sz="0" w:space="0" w:color="auto"/>
            <w:right w:val="none" w:sz="0" w:space="0" w:color="auto"/>
          </w:divBdr>
        </w:div>
        <w:div w:id="1052998169">
          <w:marLeft w:val="0"/>
          <w:marRight w:val="0"/>
          <w:marTop w:val="0"/>
          <w:marBottom w:val="0"/>
          <w:divBdr>
            <w:top w:val="none" w:sz="0" w:space="0" w:color="auto"/>
            <w:left w:val="none" w:sz="0" w:space="0" w:color="auto"/>
            <w:bottom w:val="none" w:sz="0" w:space="0" w:color="auto"/>
            <w:right w:val="none" w:sz="0" w:space="0" w:color="auto"/>
          </w:divBdr>
        </w:div>
        <w:div w:id="961499021">
          <w:marLeft w:val="0"/>
          <w:marRight w:val="0"/>
          <w:marTop w:val="0"/>
          <w:marBottom w:val="0"/>
          <w:divBdr>
            <w:top w:val="none" w:sz="0" w:space="0" w:color="auto"/>
            <w:left w:val="none" w:sz="0" w:space="0" w:color="auto"/>
            <w:bottom w:val="none" w:sz="0" w:space="0" w:color="auto"/>
            <w:right w:val="none" w:sz="0" w:space="0" w:color="auto"/>
          </w:divBdr>
        </w:div>
        <w:div w:id="1863781018">
          <w:marLeft w:val="0"/>
          <w:marRight w:val="0"/>
          <w:marTop w:val="0"/>
          <w:marBottom w:val="0"/>
          <w:divBdr>
            <w:top w:val="none" w:sz="0" w:space="0" w:color="auto"/>
            <w:left w:val="none" w:sz="0" w:space="0" w:color="auto"/>
            <w:bottom w:val="none" w:sz="0" w:space="0" w:color="auto"/>
            <w:right w:val="none" w:sz="0" w:space="0" w:color="auto"/>
          </w:divBdr>
        </w:div>
        <w:div w:id="1333945658">
          <w:marLeft w:val="0"/>
          <w:marRight w:val="0"/>
          <w:marTop w:val="0"/>
          <w:marBottom w:val="0"/>
          <w:divBdr>
            <w:top w:val="none" w:sz="0" w:space="0" w:color="auto"/>
            <w:left w:val="none" w:sz="0" w:space="0" w:color="auto"/>
            <w:bottom w:val="none" w:sz="0" w:space="0" w:color="auto"/>
            <w:right w:val="none" w:sz="0" w:space="0" w:color="auto"/>
          </w:divBdr>
        </w:div>
        <w:div w:id="408381156">
          <w:marLeft w:val="0"/>
          <w:marRight w:val="0"/>
          <w:marTop w:val="0"/>
          <w:marBottom w:val="0"/>
          <w:divBdr>
            <w:top w:val="none" w:sz="0" w:space="0" w:color="auto"/>
            <w:left w:val="none" w:sz="0" w:space="0" w:color="auto"/>
            <w:bottom w:val="none" w:sz="0" w:space="0" w:color="auto"/>
            <w:right w:val="none" w:sz="0" w:space="0" w:color="auto"/>
          </w:divBdr>
        </w:div>
        <w:div w:id="1353872737">
          <w:marLeft w:val="0"/>
          <w:marRight w:val="0"/>
          <w:marTop w:val="0"/>
          <w:marBottom w:val="0"/>
          <w:divBdr>
            <w:top w:val="none" w:sz="0" w:space="0" w:color="auto"/>
            <w:left w:val="none" w:sz="0" w:space="0" w:color="auto"/>
            <w:bottom w:val="none" w:sz="0" w:space="0" w:color="auto"/>
            <w:right w:val="none" w:sz="0" w:space="0" w:color="auto"/>
          </w:divBdr>
        </w:div>
        <w:div w:id="763574407">
          <w:marLeft w:val="0"/>
          <w:marRight w:val="0"/>
          <w:marTop w:val="0"/>
          <w:marBottom w:val="0"/>
          <w:divBdr>
            <w:top w:val="none" w:sz="0" w:space="0" w:color="auto"/>
            <w:left w:val="none" w:sz="0" w:space="0" w:color="auto"/>
            <w:bottom w:val="none" w:sz="0" w:space="0" w:color="auto"/>
            <w:right w:val="none" w:sz="0" w:space="0" w:color="auto"/>
          </w:divBdr>
        </w:div>
        <w:div w:id="659694866">
          <w:marLeft w:val="0"/>
          <w:marRight w:val="0"/>
          <w:marTop w:val="0"/>
          <w:marBottom w:val="0"/>
          <w:divBdr>
            <w:top w:val="none" w:sz="0" w:space="0" w:color="auto"/>
            <w:left w:val="none" w:sz="0" w:space="0" w:color="auto"/>
            <w:bottom w:val="none" w:sz="0" w:space="0" w:color="auto"/>
            <w:right w:val="none" w:sz="0" w:space="0" w:color="auto"/>
          </w:divBdr>
        </w:div>
        <w:div w:id="830366574">
          <w:marLeft w:val="0"/>
          <w:marRight w:val="0"/>
          <w:marTop w:val="0"/>
          <w:marBottom w:val="0"/>
          <w:divBdr>
            <w:top w:val="none" w:sz="0" w:space="0" w:color="auto"/>
            <w:left w:val="none" w:sz="0" w:space="0" w:color="auto"/>
            <w:bottom w:val="none" w:sz="0" w:space="0" w:color="auto"/>
            <w:right w:val="none" w:sz="0" w:space="0" w:color="auto"/>
          </w:divBdr>
        </w:div>
        <w:div w:id="619993556">
          <w:marLeft w:val="0"/>
          <w:marRight w:val="0"/>
          <w:marTop w:val="0"/>
          <w:marBottom w:val="0"/>
          <w:divBdr>
            <w:top w:val="none" w:sz="0" w:space="0" w:color="auto"/>
            <w:left w:val="none" w:sz="0" w:space="0" w:color="auto"/>
            <w:bottom w:val="none" w:sz="0" w:space="0" w:color="auto"/>
            <w:right w:val="none" w:sz="0" w:space="0" w:color="auto"/>
          </w:divBdr>
        </w:div>
        <w:div w:id="1077826708">
          <w:marLeft w:val="0"/>
          <w:marRight w:val="0"/>
          <w:marTop w:val="0"/>
          <w:marBottom w:val="0"/>
          <w:divBdr>
            <w:top w:val="none" w:sz="0" w:space="0" w:color="auto"/>
            <w:left w:val="none" w:sz="0" w:space="0" w:color="auto"/>
            <w:bottom w:val="none" w:sz="0" w:space="0" w:color="auto"/>
            <w:right w:val="none" w:sz="0" w:space="0" w:color="auto"/>
          </w:divBdr>
        </w:div>
        <w:div w:id="1160383646">
          <w:marLeft w:val="0"/>
          <w:marRight w:val="0"/>
          <w:marTop w:val="0"/>
          <w:marBottom w:val="0"/>
          <w:divBdr>
            <w:top w:val="none" w:sz="0" w:space="0" w:color="auto"/>
            <w:left w:val="none" w:sz="0" w:space="0" w:color="auto"/>
            <w:bottom w:val="none" w:sz="0" w:space="0" w:color="auto"/>
            <w:right w:val="none" w:sz="0" w:space="0" w:color="auto"/>
          </w:divBdr>
        </w:div>
        <w:div w:id="614094887">
          <w:marLeft w:val="0"/>
          <w:marRight w:val="0"/>
          <w:marTop w:val="0"/>
          <w:marBottom w:val="0"/>
          <w:divBdr>
            <w:top w:val="none" w:sz="0" w:space="0" w:color="auto"/>
            <w:left w:val="none" w:sz="0" w:space="0" w:color="auto"/>
            <w:bottom w:val="none" w:sz="0" w:space="0" w:color="auto"/>
            <w:right w:val="none" w:sz="0" w:space="0" w:color="auto"/>
          </w:divBdr>
        </w:div>
        <w:div w:id="1941791803">
          <w:marLeft w:val="0"/>
          <w:marRight w:val="0"/>
          <w:marTop w:val="0"/>
          <w:marBottom w:val="0"/>
          <w:divBdr>
            <w:top w:val="none" w:sz="0" w:space="0" w:color="auto"/>
            <w:left w:val="none" w:sz="0" w:space="0" w:color="auto"/>
            <w:bottom w:val="none" w:sz="0" w:space="0" w:color="auto"/>
            <w:right w:val="none" w:sz="0" w:space="0" w:color="auto"/>
          </w:divBdr>
        </w:div>
        <w:div w:id="1635600831">
          <w:marLeft w:val="0"/>
          <w:marRight w:val="0"/>
          <w:marTop w:val="0"/>
          <w:marBottom w:val="0"/>
          <w:divBdr>
            <w:top w:val="none" w:sz="0" w:space="0" w:color="auto"/>
            <w:left w:val="none" w:sz="0" w:space="0" w:color="auto"/>
            <w:bottom w:val="none" w:sz="0" w:space="0" w:color="auto"/>
            <w:right w:val="none" w:sz="0" w:space="0" w:color="auto"/>
          </w:divBdr>
        </w:div>
        <w:div w:id="816458496">
          <w:marLeft w:val="0"/>
          <w:marRight w:val="0"/>
          <w:marTop w:val="0"/>
          <w:marBottom w:val="0"/>
          <w:divBdr>
            <w:top w:val="none" w:sz="0" w:space="0" w:color="auto"/>
            <w:left w:val="none" w:sz="0" w:space="0" w:color="auto"/>
            <w:bottom w:val="none" w:sz="0" w:space="0" w:color="auto"/>
            <w:right w:val="none" w:sz="0" w:space="0" w:color="auto"/>
          </w:divBdr>
        </w:div>
        <w:div w:id="722216774">
          <w:marLeft w:val="0"/>
          <w:marRight w:val="0"/>
          <w:marTop w:val="0"/>
          <w:marBottom w:val="0"/>
          <w:divBdr>
            <w:top w:val="none" w:sz="0" w:space="0" w:color="auto"/>
            <w:left w:val="none" w:sz="0" w:space="0" w:color="auto"/>
            <w:bottom w:val="none" w:sz="0" w:space="0" w:color="auto"/>
            <w:right w:val="none" w:sz="0" w:space="0" w:color="auto"/>
          </w:divBdr>
        </w:div>
        <w:div w:id="766777929">
          <w:marLeft w:val="0"/>
          <w:marRight w:val="0"/>
          <w:marTop w:val="0"/>
          <w:marBottom w:val="0"/>
          <w:divBdr>
            <w:top w:val="none" w:sz="0" w:space="0" w:color="auto"/>
            <w:left w:val="none" w:sz="0" w:space="0" w:color="auto"/>
            <w:bottom w:val="none" w:sz="0" w:space="0" w:color="auto"/>
            <w:right w:val="none" w:sz="0" w:space="0" w:color="auto"/>
          </w:divBdr>
        </w:div>
        <w:div w:id="1797288310">
          <w:marLeft w:val="0"/>
          <w:marRight w:val="0"/>
          <w:marTop w:val="0"/>
          <w:marBottom w:val="0"/>
          <w:divBdr>
            <w:top w:val="none" w:sz="0" w:space="0" w:color="auto"/>
            <w:left w:val="none" w:sz="0" w:space="0" w:color="auto"/>
            <w:bottom w:val="none" w:sz="0" w:space="0" w:color="auto"/>
            <w:right w:val="none" w:sz="0" w:space="0" w:color="auto"/>
          </w:divBdr>
        </w:div>
        <w:div w:id="1485774106">
          <w:marLeft w:val="0"/>
          <w:marRight w:val="0"/>
          <w:marTop w:val="0"/>
          <w:marBottom w:val="0"/>
          <w:divBdr>
            <w:top w:val="none" w:sz="0" w:space="0" w:color="auto"/>
            <w:left w:val="none" w:sz="0" w:space="0" w:color="auto"/>
            <w:bottom w:val="none" w:sz="0" w:space="0" w:color="auto"/>
            <w:right w:val="none" w:sz="0" w:space="0" w:color="auto"/>
          </w:divBdr>
        </w:div>
        <w:div w:id="1940481724">
          <w:marLeft w:val="0"/>
          <w:marRight w:val="0"/>
          <w:marTop w:val="0"/>
          <w:marBottom w:val="0"/>
          <w:divBdr>
            <w:top w:val="none" w:sz="0" w:space="0" w:color="auto"/>
            <w:left w:val="none" w:sz="0" w:space="0" w:color="auto"/>
            <w:bottom w:val="none" w:sz="0" w:space="0" w:color="auto"/>
            <w:right w:val="none" w:sz="0" w:space="0" w:color="auto"/>
          </w:divBdr>
        </w:div>
        <w:div w:id="1325091157">
          <w:marLeft w:val="0"/>
          <w:marRight w:val="0"/>
          <w:marTop w:val="0"/>
          <w:marBottom w:val="0"/>
          <w:divBdr>
            <w:top w:val="none" w:sz="0" w:space="0" w:color="auto"/>
            <w:left w:val="none" w:sz="0" w:space="0" w:color="auto"/>
            <w:bottom w:val="none" w:sz="0" w:space="0" w:color="auto"/>
            <w:right w:val="none" w:sz="0" w:space="0" w:color="auto"/>
          </w:divBdr>
        </w:div>
        <w:div w:id="1608196209">
          <w:marLeft w:val="0"/>
          <w:marRight w:val="0"/>
          <w:marTop w:val="0"/>
          <w:marBottom w:val="0"/>
          <w:divBdr>
            <w:top w:val="none" w:sz="0" w:space="0" w:color="auto"/>
            <w:left w:val="none" w:sz="0" w:space="0" w:color="auto"/>
            <w:bottom w:val="none" w:sz="0" w:space="0" w:color="auto"/>
            <w:right w:val="none" w:sz="0" w:space="0" w:color="auto"/>
          </w:divBdr>
        </w:div>
        <w:div w:id="799881814">
          <w:marLeft w:val="0"/>
          <w:marRight w:val="0"/>
          <w:marTop w:val="0"/>
          <w:marBottom w:val="0"/>
          <w:divBdr>
            <w:top w:val="none" w:sz="0" w:space="0" w:color="auto"/>
            <w:left w:val="none" w:sz="0" w:space="0" w:color="auto"/>
            <w:bottom w:val="none" w:sz="0" w:space="0" w:color="auto"/>
            <w:right w:val="none" w:sz="0" w:space="0" w:color="auto"/>
          </w:divBdr>
        </w:div>
        <w:div w:id="564920549">
          <w:marLeft w:val="0"/>
          <w:marRight w:val="0"/>
          <w:marTop w:val="0"/>
          <w:marBottom w:val="0"/>
          <w:divBdr>
            <w:top w:val="none" w:sz="0" w:space="0" w:color="auto"/>
            <w:left w:val="none" w:sz="0" w:space="0" w:color="auto"/>
            <w:bottom w:val="none" w:sz="0" w:space="0" w:color="auto"/>
            <w:right w:val="none" w:sz="0" w:space="0" w:color="auto"/>
          </w:divBdr>
        </w:div>
        <w:div w:id="1245722444">
          <w:marLeft w:val="0"/>
          <w:marRight w:val="0"/>
          <w:marTop w:val="0"/>
          <w:marBottom w:val="0"/>
          <w:divBdr>
            <w:top w:val="none" w:sz="0" w:space="0" w:color="auto"/>
            <w:left w:val="none" w:sz="0" w:space="0" w:color="auto"/>
            <w:bottom w:val="none" w:sz="0" w:space="0" w:color="auto"/>
            <w:right w:val="none" w:sz="0" w:space="0" w:color="auto"/>
          </w:divBdr>
        </w:div>
        <w:div w:id="150827713">
          <w:marLeft w:val="0"/>
          <w:marRight w:val="0"/>
          <w:marTop w:val="0"/>
          <w:marBottom w:val="0"/>
          <w:divBdr>
            <w:top w:val="none" w:sz="0" w:space="0" w:color="auto"/>
            <w:left w:val="none" w:sz="0" w:space="0" w:color="auto"/>
            <w:bottom w:val="none" w:sz="0" w:space="0" w:color="auto"/>
            <w:right w:val="none" w:sz="0" w:space="0" w:color="auto"/>
          </w:divBdr>
        </w:div>
        <w:div w:id="1848059517">
          <w:marLeft w:val="0"/>
          <w:marRight w:val="0"/>
          <w:marTop w:val="0"/>
          <w:marBottom w:val="0"/>
          <w:divBdr>
            <w:top w:val="none" w:sz="0" w:space="0" w:color="auto"/>
            <w:left w:val="none" w:sz="0" w:space="0" w:color="auto"/>
            <w:bottom w:val="none" w:sz="0" w:space="0" w:color="auto"/>
            <w:right w:val="none" w:sz="0" w:space="0" w:color="auto"/>
          </w:divBdr>
        </w:div>
        <w:div w:id="434253531">
          <w:marLeft w:val="0"/>
          <w:marRight w:val="0"/>
          <w:marTop w:val="0"/>
          <w:marBottom w:val="0"/>
          <w:divBdr>
            <w:top w:val="none" w:sz="0" w:space="0" w:color="auto"/>
            <w:left w:val="none" w:sz="0" w:space="0" w:color="auto"/>
            <w:bottom w:val="none" w:sz="0" w:space="0" w:color="auto"/>
            <w:right w:val="none" w:sz="0" w:space="0" w:color="auto"/>
          </w:divBdr>
        </w:div>
      </w:divsChild>
    </w:div>
    <w:div w:id="398483798">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084771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0506800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49879909">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1EFCE-3BA1-4260-874E-38510300A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1468</Words>
  <Characters>838</Characters>
  <Application>Microsoft Office Word</Application>
  <DocSecurity>0</DocSecurity>
  <Lines>6</Lines>
  <Paragraphs>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Headline</vt:lpstr>
      <vt:lpstr>Headline</vt:lpstr>
    </vt:vector>
  </TitlesOfParts>
  <Company>LIDL Stiftung &amp; Co. KG</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Lina Skersytė</cp:lastModifiedBy>
  <cp:revision>8</cp:revision>
  <cp:lastPrinted>2017-05-17T10:42:00Z</cp:lastPrinted>
  <dcterms:created xsi:type="dcterms:W3CDTF">2021-08-13T07:58:00Z</dcterms:created>
  <dcterms:modified xsi:type="dcterms:W3CDTF">2021-08-13T13:29:00Z</dcterms:modified>
</cp:coreProperties>
</file>